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7BA9" w14:textId="77777777" w:rsidR="0036518F" w:rsidRDefault="0036518F" w:rsidP="00FC0B37">
      <w:pPr>
        <w:pStyle w:val="FreeForm"/>
        <w:tabs>
          <w:tab w:val="left" w:pos="450"/>
          <w:tab w:val="left" w:pos="900"/>
          <w:tab w:val="right" w:pos="8910"/>
        </w:tabs>
        <w:ind w:hanging="360"/>
        <w:rPr>
          <w:rFonts w:ascii="Times" w:hAnsi="Times"/>
          <w:b/>
          <w:color w:val="FF0000"/>
          <w:sz w:val="28"/>
          <w:szCs w:val="28"/>
        </w:rPr>
      </w:pPr>
    </w:p>
    <w:p w14:paraId="5B6D8672" w14:textId="441AECFC" w:rsidR="00E01745" w:rsidRDefault="00E01745" w:rsidP="00147AB2">
      <w:pPr>
        <w:pStyle w:val="ListParagraph"/>
        <w:numPr>
          <w:ilvl w:val="0"/>
          <w:numId w:val="43"/>
        </w:numPr>
        <w:suppressAutoHyphens/>
        <w:spacing w:after="60" w:line="216" w:lineRule="auto"/>
        <w:ind w:left="360"/>
        <w:rPr>
          <w:color w:val="auto"/>
          <w:sz w:val="24"/>
        </w:rPr>
      </w:pPr>
      <w:r>
        <w:rPr>
          <w:color w:val="auto"/>
          <w:sz w:val="24"/>
        </w:rPr>
        <w:t>Names of all affected units.</w:t>
      </w:r>
    </w:p>
    <w:p w14:paraId="777BD3FB" w14:textId="6D59FA91" w:rsidR="00E01745" w:rsidRDefault="00E01745" w:rsidP="00147AB2">
      <w:pPr>
        <w:pStyle w:val="ListParagraph"/>
        <w:numPr>
          <w:ilvl w:val="0"/>
          <w:numId w:val="43"/>
        </w:numPr>
        <w:suppressAutoHyphens/>
        <w:spacing w:after="60" w:line="216" w:lineRule="auto"/>
        <w:ind w:left="360"/>
        <w:rPr>
          <w:color w:val="auto"/>
          <w:sz w:val="24"/>
        </w:rPr>
      </w:pPr>
      <w:r>
        <w:rPr>
          <w:color w:val="auto"/>
          <w:sz w:val="24"/>
        </w:rPr>
        <w:t>N</w:t>
      </w:r>
      <w:r w:rsidRPr="00E01745">
        <w:rPr>
          <w:color w:val="auto"/>
          <w:sz w:val="24"/>
        </w:rPr>
        <w:t>ew staffing expectations (include CVs for any current staff to be associated with this unit), and the status of existin</w:t>
      </w:r>
      <w:r>
        <w:rPr>
          <w:color w:val="auto"/>
          <w:sz w:val="24"/>
        </w:rPr>
        <w:t>g faculty in the affected units.</w:t>
      </w:r>
    </w:p>
    <w:p w14:paraId="368EB074" w14:textId="696C55DA" w:rsidR="00E01745" w:rsidRDefault="00E01745" w:rsidP="00147AB2">
      <w:pPr>
        <w:pStyle w:val="ListParagraph"/>
        <w:numPr>
          <w:ilvl w:val="0"/>
          <w:numId w:val="43"/>
        </w:numPr>
        <w:suppressAutoHyphens/>
        <w:spacing w:after="60" w:line="216" w:lineRule="auto"/>
        <w:ind w:left="360"/>
        <w:rPr>
          <w:color w:val="auto"/>
          <w:sz w:val="24"/>
        </w:rPr>
      </w:pPr>
      <w:r>
        <w:rPr>
          <w:color w:val="auto"/>
          <w:sz w:val="24"/>
        </w:rPr>
        <w:t>R</w:t>
      </w:r>
      <w:r w:rsidRPr="00E01745">
        <w:rPr>
          <w:color w:val="auto"/>
          <w:sz w:val="24"/>
        </w:rPr>
        <w:t>elations</w:t>
      </w:r>
      <w:r>
        <w:rPr>
          <w:color w:val="auto"/>
          <w:sz w:val="24"/>
        </w:rPr>
        <w:t>hips with other existing units.</w:t>
      </w:r>
    </w:p>
    <w:p w14:paraId="05DA325A" w14:textId="6A22020C" w:rsidR="00E01745" w:rsidRDefault="00E01745" w:rsidP="00147AB2">
      <w:pPr>
        <w:pStyle w:val="ListParagraph"/>
        <w:numPr>
          <w:ilvl w:val="0"/>
          <w:numId w:val="43"/>
        </w:numPr>
        <w:suppressAutoHyphens/>
        <w:spacing w:after="60" w:line="216" w:lineRule="auto"/>
        <w:ind w:left="360"/>
        <w:rPr>
          <w:color w:val="auto"/>
          <w:sz w:val="24"/>
        </w:rPr>
      </w:pPr>
      <w:r>
        <w:rPr>
          <w:color w:val="auto"/>
          <w:sz w:val="24"/>
        </w:rPr>
        <w:t>P</w:t>
      </w:r>
      <w:r w:rsidRPr="00E01745">
        <w:rPr>
          <w:color w:val="auto"/>
          <w:sz w:val="24"/>
        </w:rPr>
        <w:t>la</w:t>
      </w:r>
      <w:r>
        <w:rPr>
          <w:color w:val="auto"/>
          <w:sz w:val="24"/>
        </w:rPr>
        <w:t>n for governance, if applicable.</w:t>
      </w:r>
    </w:p>
    <w:p w14:paraId="4588F349" w14:textId="77777777" w:rsidR="00E01745" w:rsidRDefault="00E01745" w:rsidP="00147AB2">
      <w:pPr>
        <w:pStyle w:val="ListParagraph"/>
        <w:numPr>
          <w:ilvl w:val="0"/>
          <w:numId w:val="43"/>
        </w:numPr>
        <w:suppressAutoHyphens/>
        <w:spacing w:after="60" w:line="216" w:lineRule="auto"/>
        <w:ind w:left="360"/>
        <w:rPr>
          <w:color w:val="auto"/>
          <w:sz w:val="24"/>
        </w:rPr>
      </w:pPr>
      <w:r>
        <w:rPr>
          <w:color w:val="auto"/>
          <w:sz w:val="24"/>
        </w:rPr>
        <w:t>B</w:t>
      </w:r>
      <w:r w:rsidRPr="00E01745">
        <w:rPr>
          <w:color w:val="auto"/>
          <w:sz w:val="24"/>
        </w:rPr>
        <w:t>udget details, including any anticipated savings and specification of any new</w:t>
      </w:r>
      <w:r>
        <w:rPr>
          <w:color w:val="auto"/>
          <w:sz w:val="24"/>
        </w:rPr>
        <w:t xml:space="preserve"> needs arising from the actions.</w:t>
      </w:r>
    </w:p>
    <w:p w14:paraId="61DE6179" w14:textId="77777777" w:rsidR="00E01745" w:rsidRDefault="00E01745" w:rsidP="00147AB2">
      <w:pPr>
        <w:pStyle w:val="ListParagraph"/>
        <w:numPr>
          <w:ilvl w:val="0"/>
          <w:numId w:val="43"/>
        </w:numPr>
        <w:suppressAutoHyphens/>
        <w:spacing w:after="60" w:line="216" w:lineRule="auto"/>
        <w:ind w:left="360"/>
        <w:rPr>
          <w:color w:val="auto"/>
          <w:sz w:val="24"/>
        </w:rPr>
      </w:pPr>
      <w:r>
        <w:rPr>
          <w:color w:val="auto"/>
          <w:sz w:val="24"/>
        </w:rPr>
        <w:t>R</w:t>
      </w:r>
      <w:r w:rsidRPr="00E01745">
        <w:rPr>
          <w:color w:val="auto"/>
          <w:sz w:val="24"/>
        </w:rPr>
        <w:t>elevant resolution, including a "Resolved" paragraph specifying the name of the program(s) to be discontinued or reorganized, the degree(s) awarded, the HEGIS number(s) and State program code(s) (all as listed in the State's Inventory of Registered Programs), and the effective date (when the program(s) will be removed from the State Inventory or offered in the new combination).  The "Explanation" should indicate whether there are any students currently enrolled in the program(s) and, if so, when they are expected to complete the program(s). In the case of a program closure, the effective date should be set to allow currently enrolled students to complete the program, unless alternative arrangements have been made (e.g., transfer to a related program or a similar program at a different campus).</w:t>
      </w:r>
    </w:p>
    <w:p w14:paraId="5F6E83B1" w14:textId="2B4E4C94" w:rsidR="00E01745" w:rsidRPr="00E01745" w:rsidRDefault="00E01745" w:rsidP="00147AB2">
      <w:pPr>
        <w:pStyle w:val="ListParagraph"/>
        <w:numPr>
          <w:ilvl w:val="0"/>
          <w:numId w:val="43"/>
        </w:numPr>
        <w:suppressAutoHyphens/>
        <w:spacing w:after="60" w:line="216" w:lineRule="auto"/>
        <w:ind w:left="360"/>
        <w:rPr>
          <w:color w:val="auto"/>
          <w:sz w:val="24"/>
        </w:rPr>
      </w:pPr>
      <w:r w:rsidRPr="00E01745">
        <w:rPr>
          <w:color w:val="auto"/>
          <w:sz w:val="24"/>
        </w:rPr>
        <w:t xml:space="preserve">Details about the reassignment of faculty and a plan for what will occur if students do not complete the program by the closure date should be part of the proposal. In the event of the latter, the CUNY Central Office will ask the State Education department to extend the date to accommodate the last enrolled students.  </w:t>
      </w:r>
    </w:p>
    <w:p w14:paraId="744C74F1" w14:textId="77777777" w:rsidR="0036518F" w:rsidRDefault="0036518F" w:rsidP="00FC0B37">
      <w:pPr>
        <w:pStyle w:val="FreeForm"/>
        <w:tabs>
          <w:tab w:val="left" w:pos="450"/>
          <w:tab w:val="left" w:pos="900"/>
          <w:tab w:val="right" w:pos="8910"/>
        </w:tabs>
        <w:ind w:hanging="360"/>
        <w:rPr>
          <w:rFonts w:ascii="Times" w:hAnsi="Times"/>
          <w:b/>
          <w:color w:val="FF0000"/>
          <w:sz w:val="28"/>
          <w:szCs w:val="28"/>
        </w:rPr>
      </w:pPr>
    </w:p>
    <w:p w14:paraId="308FADD2" w14:textId="77777777" w:rsidR="00E01745" w:rsidRDefault="00E01745" w:rsidP="00147AB2">
      <w:pPr>
        <w:tabs>
          <w:tab w:val="left" w:pos="180"/>
          <w:tab w:val="left" w:pos="1260"/>
        </w:tabs>
        <w:suppressAutoHyphens/>
        <w:ind w:left="360" w:hanging="360"/>
        <w:jc w:val="both"/>
        <w:rPr>
          <w:rFonts w:ascii="Times New Roman Bold" w:hAnsi="Times New Roman Bold"/>
          <w:color w:val="auto"/>
          <w:sz w:val="22"/>
          <w:u w:val="single"/>
        </w:rPr>
      </w:pPr>
      <w:r w:rsidRPr="00AB79A3">
        <w:rPr>
          <w:rFonts w:ascii="Times New Roman Bold" w:hAnsi="Times New Roman Bold"/>
          <w:color w:val="auto"/>
          <w:sz w:val="22"/>
          <w:u w:val="single"/>
        </w:rPr>
        <w:t>Example of a Resolution for Discontinuing a Program:</w:t>
      </w:r>
    </w:p>
    <w:p w14:paraId="06EB2F73" w14:textId="77777777" w:rsidR="00E01745" w:rsidRPr="00AB79A3" w:rsidRDefault="00E01745" w:rsidP="00147AB2">
      <w:pPr>
        <w:tabs>
          <w:tab w:val="left" w:pos="180"/>
          <w:tab w:val="left" w:pos="1260"/>
        </w:tabs>
        <w:suppressAutoHyphens/>
        <w:ind w:left="360" w:hanging="360"/>
        <w:jc w:val="both"/>
        <w:rPr>
          <w:rFonts w:ascii="Times New Roman Bold" w:hAnsi="Times New Roman Bold"/>
          <w:color w:val="auto"/>
          <w:sz w:val="22"/>
          <w:u w:val="single"/>
        </w:rPr>
      </w:pPr>
    </w:p>
    <w:p w14:paraId="130C1AF2" w14:textId="77777777" w:rsidR="00E01745" w:rsidRPr="00AB79A3" w:rsidRDefault="00E01745" w:rsidP="00147AB2">
      <w:pPr>
        <w:tabs>
          <w:tab w:val="left" w:pos="180"/>
          <w:tab w:val="left" w:pos="1260"/>
        </w:tabs>
        <w:suppressAutoHyphens/>
        <w:jc w:val="both"/>
        <w:rPr>
          <w:color w:val="auto"/>
          <w:sz w:val="22"/>
        </w:rPr>
      </w:pPr>
      <w:r w:rsidRPr="00AB79A3">
        <w:rPr>
          <w:rFonts w:ascii="Times New Roman Bold" w:hAnsi="Times New Roman Bold"/>
          <w:color w:val="auto"/>
          <w:sz w:val="22"/>
        </w:rPr>
        <w:t>DISCONTINUATION OF THE B.A. IN COMMUNICATIONS PROGRAM</w:t>
      </w:r>
    </w:p>
    <w:p w14:paraId="52727E98" w14:textId="77777777" w:rsidR="00E01745" w:rsidRDefault="00E01745" w:rsidP="00147AB2">
      <w:pPr>
        <w:tabs>
          <w:tab w:val="left" w:pos="180"/>
          <w:tab w:val="left" w:pos="1260"/>
        </w:tabs>
        <w:suppressAutoHyphens/>
        <w:jc w:val="both"/>
        <w:rPr>
          <w:color w:val="auto"/>
          <w:sz w:val="22"/>
        </w:rPr>
      </w:pPr>
      <w:r w:rsidRPr="00AB79A3">
        <w:rPr>
          <w:rFonts w:ascii="Times New Roman Bold" w:hAnsi="Times New Roman Bold"/>
          <w:color w:val="auto"/>
          <w:sz w:val="22"/>
        </w:rPr>
        <w:t>RESOLVED,</w:t>
      </w:r>
      <w:r w:rsidRPr="00AB79A3">
        <w:rPr>
          <w:color w:val="auto"/>
          <w:sz w:val="22"/>
        </w:rPr>
        <w:t xml:space="preserve"> that the program in Communications leading to the B.A. degree at XYZ College (HEGIS number 0601, State program code 12345) be deregistered, effective September 1, 2010.</w:t>
      </w:r>
    </w:p>
    <w:p w14:paraId="078813F1" w14:textId="77777777" w:rsidR="00E01745" w:rsidRPr="00AB79A3" w:rsidRDefault="00E01745" w:rsidP="00147AB2">
      <w:pPr>
        <w:tabs>
          <w:tab w:val="left" w:pos="180"/>
          <w:tab w:val="left" w:pos="1260"/>
        </w:tabs>
        <w:suppressAutoHyphens/>
        <w:jc w:val="both"/>
        <w:rPr>
          <w:color w:val="auto"/>
          <w:sz w:val="22"/>
        </w:rPr>
      </w:pPr>
    </w:p>
    <w:p w14:paraId="6B8E89FF" w14:textId="75263A8E" w:rsidR="00BB2625" w:rsidRPr="00FC0B37" w:rsidRDefault="00E01745" w:rsidP="004744DF">
      <w:pPr>
        <w:tabs>
          <w:tab w:val="left" w:pos="180"/>
          <w:tab w:val="left" w:pos="1260"/>
        </w:tabs>
        <w:suppressAutoHyphens/>
        <w:jc w:val="both"/>
        <w:rPr>
          <w:rFonts w:eastAsia="Times New Roman"/>
          <w:sz w:val="22"/>
          <w:szCs w:val="22"/>
          <w:lang w:bidi="x-none"/>
        </w:rPr>
      </w:pPr>
      <w:r w:rsidRPr="00AB79A3">
        <w:rPr>
          <w:rFonts w:ascii="Times New Roman Bold" w:hAnsi="Times New Roman Bold"/>
          <w:color w:val="auto"/>
          <w:sz w:val="22"/>
        </w:rPr>
        <w:t>EXPLANATION:</w:t>
      </w:r>
      <w:r w:rsidRPr="00AB79A3">
        <w:rPr>
          <w:color w:val="auto"/>
          <w:sz w:val="22"/>
        </w:rPr>
        <w:t xml:space="preserve"> The B.A. in Communication programs has been losing enrollment for several years as faculty have retired and not been replaced, and the College’s priorities have shifted.  Admissions to the program were suspended with the fall semester, 2009.  At its meeting of November 3, 2008, the Senate voted to suspend all further admissions to the program and to discontinue the program when currently enrolled students complete their degrees.  All currently enrolled students are expected to complete their degrees by the end of the spring semester, 2011.</w:t>
      </w:r>
      <w:bookmarkStart w:id="0" w:name="_GoBack"/>
      <w:bookmarkEnd w:id="0"/>
    </w:p>
    <w:p w14:paraId="426DF431" w14:textId="67330371" w:rsidR="00BE6650" w:rsidRPr="00BB2625" w:rsidRDefault="00BE6650" w:rsidP="00BB2625">
      <w:pPr>
        <w:suppressAutoHyphens/>
        <w:jc w:val="both"/>
        <w:rPr>
          <w:rFonts w:eastAsia="Times New Roman"/>
          <w:sz w:val="22"/>
          <w:szCs w:val="22"/>
          <w:lang w:bidi="x-none"/>
        </w:rPr>
      </w:pPr>
    </w:p>
    <w:sectPr w:rsidR="00BE6650" w:rsidRPr="00BB2625" w:rsidSect="00146725">
      <w:headerReference w:type="default" r:id="rId8"/>
      <w:headerReference w:type="first" r:id="rId9"/>
      <w:footnotePr>
        <w:numRestart w:val="eachSect"/>
      </w:footnotePr>
      <w:pgSz w:w="12240" w:h="15840"/>
      <w:pgMar w:top="936" w:right="1440" w:bottom="135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48DD" w14:textId="77777777" w:rsidR="00DC3693" w:rsidRDefault="00DC3693">
      <w:r>
        <w:separator/>
      </w:r>
    </w:p>
  </w:endnote>
  <w:endnote w:type="continuationSeparator" w:id="0">
    <w:p w14:paraId="67A7B7D0" w14:textId="77777777" w:rsidR="00DC3693" w:rsidRDefault="00DC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F4185" w14:textId="77777777" w:rsidR="00DC3693" w:rsidRDefault="00DC3693">
      <w:r>
        <w:separator/>
      </w:r>
    </w:p>
  </w:footnote>
  <w:footnote w:type="continuationSeparator" w:id="0">
    <w:p w14:paraId="3C298A92" w14:textId="77777777" w:rsidR="00DC3693" w:rsidRDefault="00DC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DF88" w14:textId="533F03A8" w:rsidR="007A186E" w:rsidRDefault="007A186E" w:rsidP="005703A8">
    <w:pPr>
      <w:spacing w:before="40"/>
      <w:ind w:right="360"/>
      <w:jc w:val="right"/>
      <w:rPr>
        <w:color w:val="1155CC"/>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CF02" w14:textId="77777777" w:rsidR="007A186E" w:rsidRDefault="007A186E">
    <w:pPr>
      <w:pStyle w:val="Header"/>
    </w:pPr>
  </w:p>
  <w:p w14:paraId="5EC95166" w14:textId="77777777" w:rsidR="007A186E" w:rsidRPr="00A377F5" w:rsidRDefault="007A186E" w:rsidP="0024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2CABB6A"/>
    <w:lvl w:ilvl="0">
      <w:start w:val="1"/>
      <w:numFmt w:val="lowerLetter"/>
      <w:lvlText w:val="%1."/>
      <w:lvlJc w:val="left"/>
      <w:pPr>
        <w:tabs>
          <w:tab w:val="num" w:pos="72"/>
        </w:tabs>
        <w:ind w:left="72" w:firstLine="360"/>
      </w:pPr>
      <w:rPr>
        <w:rFonts w:hint="default"/>
        <w:color w:val="000000"/>
        <w:position w:val="0"/>
        <w:sz w:val="22"/>
        <w:szCs w:val="22"/>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0000005"/>
    <w:multiLevelType w:val="multilevel"/>
    <w:tmpl w:val="894EE877"/>
    <w:lvl w:ilvl="0">
      <w:start w:val="1"/>
      <w:numFmt w:val="lowerLetter"/>
      <w:suff w:val="nothing"/>
      <w:lvlText w:val="%1."/>
      <w:lvlJc w:val="left"/>
      <w:pPr>
        <w:ind w:left="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6"/>
    <w:multiLevelType w:val="multilevel"/>
    <w:tmpl w:val="894EE878"/>
    <w:lvl w:ilvl="0">
      <w:start w:val="1"/>
      <w:numFmt w:val="decimal"/>
      <w:isLgl/>
      <w:lvlText w:val="%1."/>
      <w:lvlJc w:val="left"/>
      <w:pPr>
        <w:tabs>
          <w:tab w:val="num" w:pos="360"/>
        </w:tabs>
        <w:ind w:left="360" w:firstLine="108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3" w15:restartNumberingAfterBreak="0">
    <w:nsid w:val="00000007"/>
    <w:multiLevelType w:val="multilevel"/>
    <w:tmpl w:val="894EE879"/>
    <w:lvl w:ilvl="0">
      <w:start w:val="1"/>
      <w:numFmt w:val="upp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8"/>
    <w:multiLevelType w:val="multilevel"/>
    <w:tmpl w:val="894EE87A"/>
    <w:lvl w:ilvl="0">
      <w:start w:val="1"/>
      <w:numFmt w:val="bullet"/>
      <w:lvlText w:val="·"/>
      <w:lvlJc w:val="left"/>
      <w:pPr>
        <w:tabs>
          <w:tab w:val="num" w:pos="200"/>
        </w:tabs>
        <w:ind w:left="20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21A4E07"/>
    <w:multiLevelType w:val="hybridMultilevel"/>
    <w:tmpl w:val="A00C5340"/>
    <w:lvl w:ilvl="0" w:tplc="9E6401B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1108B"/>
    <w:multiLevelType w:val="hybridMultilevel"/>
    <w:tmpl w:val="A13C2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94EDD"/>
    <w:multiLevelType w:val="hybridMultilevel"/>
    <w:tmpl w:val="906C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871AB"/>
    <w:multiLevelType w:val="hybridMultilevel"/>
    <w:tmpl w:val="9B00CAF8"/>
    <w:lvl w:ilvl="0" w:tplc="8D86C6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427C8"/>
    <w:multiLevelType w:val="hybridMultilevel"/>
    <w:tmpl w:val="A104A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72327"/>
    <w:multiLevelType w:val="multilevel"/>
    <w:tmpl w:val="7D0A65D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15:restartNumberingAfterBreak="0">
    <w:nsid w:val="0BA91284"/>
    <w:multiLevelType w:val="hybridMultilevel"/>
    <w:tmpl w:val="18D2B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361CDB"/>
    <w:multiLevelType w:val="hybridMultilevel"/>
    <w:tmpl w:val="D33A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550E6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149B39E5"/>
    <w:multiLevelType w:val="multilevel"/>
    <w:tmpl w:val="89F850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15A3445F"/>
    <w:multiLevelType w:val="multilevel"/>
    <w:tmpl w:val="6C0C833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16DC1D45"/>
    <w:multiLevelType w:val="hybridMultilevel"/>
    <w:tmpl w:val="9878A1DE"/>
    <w:lvl w:ilvl="0" w:tplc="60F03A92">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012502"/>
    <w:multiLevelType w:val="hybridMultilevel"/>
    <w:tmpl w:val="D93ED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B68CF"/>
    <w:multiLevelType w:val="hybridMultilevel"/>
    <w:tmpl w:val="1B98E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F21643"/>
    <w:multiLevelType w:val="multilevel"/>
    <w:tmpl w:val="67B044D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1AFD1232"/>
    <w:multiLevelType w:val="hybridMultilevel"/>
    <w:tmpl w:val="91A84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E321C"/>
    <w:multiLevelType w:val="hybridMultilevel"/>
    <w:tmpl w:val="256E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14771"/>
    <w:multiLevelType w:val="multilevel"/>
    <w:tmpl w:val="209418D2"/>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1CD7363"/>
    <w:multiLevelType w:val="hybridMultilevel"/>
    <w:tmpl w:val="7534A6C8"/>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2B95463"/>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4D54A79"/>
    <w:multiLevelType w:val="multilevel"/>
    <w:tmpl w:val="76CE1E9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29171D20"/>
    <w:multiLevelType w:val="hybridMultilevel"/>
    <w:tmpl w:val="08643120"/>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9E3465"/>
    <w:multiLevelType w:val="hybridMultilevel"/>
    <w:tmpl w:val="A0EC0BEC"/>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15:restartNumberingAfterBreak="0">
    <w:nsid w:val="2AE312FD"/>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029B7"/>
    <w:multiLevelType w:val="hybridMultilevel"/>
    <w:tmpl w:val="300C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746F"/>
    <w:multiLevelType w:val="hybridMultilevel"/>
    <w:tmpl w:val="2774F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F672D4"/>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3C00CF"/>
    <w:multiLevelType w:val="multilevel"/>
    <w:tmpl w:val="672802A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37445FA7"/>
    <w:multiLevelType w:val="hybridMultilevel"/>
    <w:tmpl w:val="C5EED6AE"/>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2B068A"/>
    <w:multiLevelType w:val="multilevel"/>
    <w:tmpl w:val="06C4EE3A"/>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9301CE6"/>
    <w:multiLevelType w:val="multilevel"/>
    <w:tmpl w:val="93E8BAF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3AB87207"/>
    <w:multiLevelType w:val="hybridMultilevel"/>
    <w:tmpl w:val="04161D4A"/>
    <w:lvl w:ilvl="0" w:tplc="298AD5DE">
      <w:start w:val="1"/>
      <w:numFmt w:val="decimal"/>
      <w:lvlText w:val="%1."/>
      <w:lvlJc w:val="left"/>
      <w:pPr>
        <w:ind w:left="720" w:hanging="360"/>
      </w:pPr>
      <w:rPr>
        <w:rFonts w:ascii="Times" w:eastAsia="ヒラギノ角ゴ Pro W3"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E573A9"/>
    <w:multiLevelType w:val="hybridMultilevel"/>
    <w:tmpl w:val="C4A44C18"/>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939D1"/>
    <w:multiLevelType w:val="hybridMultilevel"/>
    <w:tmpl w:val="976E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1224D6"/>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00D89"/>
    <w:multiLevelType w:val="multilevel"/>
    <w:tmpl w:val="DB8C3F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1" w15:restartNumberingAfterBreak="0">
    <w:nsid w:val="49354854"/>
    <w:multiLevelType w:val="hybridMultilevel"/>
    <w:tmpl w:val="47DC3186"/>
    <w:lvl w:ilvl="0" w:tplc="5D24BCB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40568"/>
    <w:multiLevelType w:val="hybridMultilevel"/>
    <w:tmpl w:val="205CDF8C"/>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3F28D9"/>
    <w:multiLevelType w:val="hybridMultilevel"/>
    <w:tmpl w:val="B1EE9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F24CC4"/>
    <w:multiLevelType w:val="multilevel"/>
    <w:tmpl w:val="6D42069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5" w15:restartNumberingAfterBreak="0">
    <w:nsid w:val="53F652A6"/>
    <w:multiLevelType w:val="hybridMultilevel"/>
    <w:tmpl w:val="0318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BB4D5B"/>
    <w:multiLevelType w:val="multilevel"/>
    <w:tmpl w:val="C5E2038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7" w15:restartNumberingAfterBreak="0">
    <w:nsid w:val="54CC5E4D"/>
    <w:multiLevelType w:val="hybridMultilevel"/>
    <w:tmpl w:val="06CAC58C"/>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5A24F3"/>
    <w:multiLevelType w:val="hybridMultilevel"/>
    <w:tmpl w:val="1AD815F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570400EA"/>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5154A"/>
    <w:multiLevelType w:val="hybridMultilevel"/>
    <w:tmpl w:val="F3F0EF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57D8311B"/>
    <w:multiLevelType w:val="multilevel"/>
    <w:tmpl w:val="433E20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2"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E0687"/>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A7D9D"/>
    <w:multiLevelType w:val="hybridMultilevel"/>
    <w:tmpl w:val="976238CA"/>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A943345"/>
    <w:multiLevelType w:val="hybridMultilevel"/>
    <w:tmpl w:val="176E2EF4"/>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835F40"/>
    <w:multiLevelType w:val="hybridMultilevel"/>
    <w:tmpl w:val="D55E09D8"/>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D37A7C"/>
    <w:multiLevelType w:val="hybridMultilevel"/>
    <w:tmpl w:val="7A4E67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8" w15:restartNumberingAfterBreak="0">
    <w:nsid w:val="60475336"/>
    <w:multiLevelType w:val="hybridMultilevel"/>
    <w:tmpl w:val="2744A9B6"/>
    <w:lvl w:ilvl="0" w:tplc="6038C41A">
      <w:start w:val="1"/>
      <w:numFmt w:val="decimal"/>
      <w:lvlText w:val="%1."/>
      <w:lvlJc w:val="left"/>
      <w:pPr>
        <w:ind w:left="1240" w:hanging="360"/>
      </w:pPr>
      <w:rPr>
        <w:rFonts w:ascii="Times New Roman" w:eastAsia="Times New Roman" w:hAnsi="Times New Roman" w:hint="default"/>
        <w:spacing w:val="1"/>
        <w:w w:val="99"/>
        <w:sz w:val="20"/>
        <w:szCs w:val="20"/>
      </w:rPr>
    </w:lvl>
    <w:lvl w:ilvl="1" w:tplc="C686BF38">
      <w:start w:val="1"/>
      <w:numFmt w:val="bullet"/>
      <w:lvlText w:val="•"/>
      <w:lvlJc w:val="left"/>
      <w:pPr>
        <w:ind w:left="2218" w:hanging="360"/>
      </w:pPr>
      <w:rPr>
        <w:rFonts w:hint="default"/>
      </w:rPr>
    </w:lvl>
    <w:lvl w:ilvl="2" w:tplc="72E2E170">
      <w:start w:val="1"/>
      <w:numFmt w:val="bullet"/>
      <w:lvlText w:val="•"/>
      <w:lvlJc w:val="left"/>
      <w:pPr>
        <w:ind w:left="3196" w:hanging="360"/>
      </w:pPr>
      <w:rPr>
        <w:rFonts w:hint="default"/>
      </w:rPr>
    </w:lvl>
    <w:lvl w:ilvl="3" w:tplc="0FB6F960">
      <w:start w:val="1"/>
      <w:numFmt w:val="bullet"/>
      <w:lvlText w:val="•"/>
      <w:lvlJc w:val="left"/>
      <w:pPr>
        <w:ind w:left="4174" w:hanging="360"/>
      </w:pPr>
      <w:rPr>
        <w:rFonts w:hint="default"/>
      </w:rPr>
    </w:lvl>
    <w:lvl w:ilvl="4" w:tplc="76F054C4">
      <w:start w:val="1"/>
      <w:numFmt w:val="bullet"/>
      <w:lvlText w:val="•"/>
      <w:lvlJc w:val="left"/>
      <w:pPr>
        <w:ind w:left="5152" w:hanging="360"/>
      </w:pPr>
      <w:rPr>
        <w:rFonts w:hint="default"/>
      </w:rPr>
    </w:lvl>
    <w:lvl w:ilvl="5" w:tplc="33443DCE">
      <w:start w:val="1"/>
      <w:numFmt w:val="bullet"/>
      <w:lvlText w:val="•"/>
      <w:lvlJc w:val="left"/>
      <w:pPr>
        <w:ind w:left="6130" w:hanging="360"/>
      </w:pPr>
      <w:rPr>
        <w:rFonts w:hint="default"/>
      </w:rPr>
    </w:lvl>
    <w:lvl w:ilvl="6" w:tplc="87404D14">
      <w:start w:val="1"/>
      <w:numFmt w:val="bullet"/>
      <w:lvlText w:val="•"/>
      <w:lvlJc w:val="left"/>
      <w:pPr>
        <w:ind w:left="7108" w:hanging="360"/>
      </w:pPr>
      <w:rPr>
        <w:rFonts w:hint="default"/>
      </w:rPr>
    </w:lvl>
    <w:lvl w:ilvl="7" w:tplc="5E14A3BE">
      <w:start w:val="1"/>
      <w:numFmt w:val="bullet"/>
      <w:lvlText w:val="•"/>
      <w:lvlJc w:val="left"/>
      <w:pPr>
        <w:ind w:left="8086" w:hanging="360"/>
      </w:pPr>
      <w:rPr>
        <w:rFonts w:hint="default"/>
      </w:rPr>
    </w:lvl>
    <w:lvl w:ilvl="8" w:tplc="55D8AD7E">
      <w:start w:val="1"/>
      <w:numFmt w:val="bullet"/>
      <w:lvlText w:val="•"/>
      <w:lvlJc w:val="left"/>
      <w:pPr>
        <w:ind w:left="9064" w:hanging="360"/>
      </w:pPr>
      <w:rPr>
        <w:rFonts w:hint="default"/>
      </w:rPr>
    </w:lvl>
  </w:abstractNum>
  <w:abstractNum w:abstractNumId="59" w15:restartNumberingAfterBreak="0">
    <w:nsid w:val="604C12FA"/>
    <w:multiLevelType w:val="hybridMultilevel"/>
    <w:tmpl w:val="712AC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5F503E"/>
    <w:multiLevelType w:val="hybridMultilevel"/>
    <w:tmpl w:val="470264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61D440B6"/>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62E65D29"/>
    <w:multiLevelType w:val="multilevel"/>
    <w:tmpl w:val="906AAD4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64F13872"/>
    <w:multiLevelType w:val="hybridMultilevel"/>
    <w:tmpl w:val="63DE9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802595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65" w15:restartNumberingAfterBreak="0">
    <w:nsid w:val="68140518"/>
    <w:multiLevelType w:val="hybridMultilevel"/>
    <w:tmpl w:val="50B2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9265D2"/>
    <w:multiLevelType w:val="hybridMultilevel"/>
    <w:tmpl w:val="485C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805FF"/>
    <w:multiLevelType w:val="hybridMultilevel"/>
    <w:tmpl w:val="65A6FBF6"/>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2879AF"/>
    <w:multiLevelType w:val="hybridMultilevel"/>
    <w:tmpl w:val="1568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C990047"/>
    <w:multiLevelType w:val="multilevel"/>
    <w:tmpl w:val="C8CCB202"/>
    <w:lvl w:ilvl="0">
      <w:start w:val="1"/>
      <w:numFmt w:val="bullet"/>
      <w:lvlText w:val=""/>
      <w:lvlJc w:val="left"/>
      <w:pPr>
        <w:ind w:left="1440" w:firstLine="1080"/>
      </w:pPr>
      <w:rPr>
        <w:rFonts w:ascii="Wingdings" w:hAnsi="Wingdings" w:hint="default"/>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0" w15:restartNumberingAfterBreak="0">
    <w:nsid w:val="6E48184E"/>
    <w:multiLevelType w:val="hybridMultilevel"/>
    <w:tmpl w:val="B74EB106"/>
    <w:lvl w:ilvl="0" w:tplc="B58A1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18590D"/>
    <w:multiLevelType w:val="hybridMultilevel"/>
    <w:tmpl w:val="32C4FC16"/>
    <w:lvl w:ilvl="0" w:tplc="BB92780A">
      <w:start w:val="1"/>
      <w:numFmt w:val="bullet"/>
      <w:lvlText w:val=""/>
      <w:lvlJc w:val="left"/>
      <w:pPr>
        <w:ind w:left="757" w:hanging="360"/>
      </w:pPr>
      <w:rPr>
        <w:rFonts w:ascii="Webdings" w:hAnsi="Web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CF4BF1"/>
    <w:multiLevelType w:val="hybridMultilevel"/>
    <w:tmpl w:val="B72CB6D6"/>
    <w:lvl w:ilvl="0" w:tplc="04090017">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6A90362"/>
    <w:multiLevelType w:val="multilevel"/>
    <w:tmpl w:val="DDFC8E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4" w15:restartNumberingAfterBreak="0">
    <w:nsid w:val="76F31BEA"/>
    <w:multiLevelType w:val="hybridMultilevel"/>
    <w:tmpl w:val="3F86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921F4"/>
    <w:multiLevelType w:val="hybridMultilevel"/>
    <w:tmpl w:val="5ECC3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09199F"/>
    <w:multiLevelType w:val="hybridMultilevel"/>
    <w:tmpl w:val="3CB2D42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7" w15:restartNumberingAfterBreak="0">
    <w:nsid w:val="79492567"/>
    <w:multiLevelType w:val="hybridMultilevel"/>
    <w:tmpl w:val="1226B26E"/>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48"/>
  </w:num>
  <w:num w:numId="2">
    <w:abstractNumId w:val="8"/>
  </w:num>
  <w:num w:numId="3">
    <w:abstractNumId w:val="60"/>
  </w:num>
  <w:num w:numId="4">
    <w:abstractNumId w:val="7"/>
  </w:num>
  <w:num w:numId="5">
    <w:abstractNumId w:val="18"/>
  </w:num>
  <w:num w:numId="6">
    <w:abstractNumId w:val="31"/>
  </w:num>
  <w:num w:numId="7">
    <w:abstractNumId w:val="63"/>
  </w:num>
  <w:num w:numId="8">
    <w:abstractNumId w:val="45"/>
  </w:num>
  <w:num w:numId="9">
    <w:abstractNumId w:val="38"/>
  </w:num>
  <w:num w:numId="10">
    <w:abstractNumId w:val="20"/>
  </w:num>
  <w:num w:numId="11">
    <w:abstractNumId w:val="68"/>
  </w:num>
  <w:num w:numId="12">
    <w:abstractNumId w:val="39"/>
  </w:num>
  <w:num w:numId="13">
    <w:abstractNumId w:val="50"/>
  </w:num>
  <w:num w:numId="14">
    <w:abstractNumId w:val="65"/>
  </w:num>
  <w:num w:numId="15">
    <w:abstractNumId w:val="67"/>
  </w:num>
  <w:num w:numId="16">
    <w:abstractNumId w:val="30"/>
  </w:num>
  <w:num w:numId="17">
    <w:abstractNumId w:val="64"/>
  </w:num>
  <w:num w:numId="18">
    <w:abstractNumId w:val="57"/>
  </w:num>
  <w:num w:numId="19">
    <w:abstractNumId w:val="27"/>
  </w:num>
  <w:num w:numId="20">
    <w:abstractNumId w:val="77"/>
  </w:num>
  <w:num w:numId="21">
    <w:abstractNumId w:val="72"/>
  </w:num>
  <w:num w:numId="22">
    <w:abstractNumId w:val="52"/>
  </w:num>
  <w:num w:numId="23">
    <w:abstractNumId w:val="37"/>
  </w:num>
  <w:num w:numId="24">
    <w:abstractNumId w:val="55"/>
  </w:num>
  <w:num w:numId="25">
    <w:abstractNumId w:val="43"/>
  </w:num>
  <w:num w:numId="26">
    <w:abstractNumId w:val="13"/>
  </w:num>
  <w:num w:numId="27">
    <w:abstractNumId w:val="58"/>
  </w:num>
  <w:num w:numId="28">
    <w:abstractNumId w:val="75"/>
  </w:num>
  <w:num w:numId="29">
    <w:abstractNumId w:val="61"/>
  </w:num>
  <w:num w:numId="30">
    <w:abstractNumId w:val="66"/>
  </w:num>
  <w:num w:numId="31">
    <w:abstractNumId w:val="47"/>
  </w:num>
  <w:num w:numId="32">
    <w:abstractNumId w:val="74"/>
  </w:num>
  <w:num w:numId="33">
    <w:abstractNumId w:val="54"/>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28"/>
  </w:num>
  <w:num w:numId="42">
    <w:abstractNumId w:val="53"/>
  </w:num>
  <w:num w:numId="43">
    <w:abstractNumId w:val="17"/>
  </w:num>
  <w:num w:numId="44">
    <w:abstractNumId w:val="29"/>
  </w:num>
  <w:num w:numId="45">
    <w:abstractNumId w:val="23"/>
  </w:num>
  <w:num w:numId="46">
    <w:abstractNumId w:val="56"/>
  </w:num>
  <w:num w:numId="47">
    <w:abstractNumId w:val="42"/>
  </w:num>
  <w:num w:numId="48">
    <w:abstractNumId w:val="33"/>
  </w:num>
  <w:num w:numId="49">
    <w:abstractNumId w:val="59"/>
  </w:num>
  <w:num w:numId="50">
    <w:abstractNumId w:val="9"/>
  </w:num>
  <w:num w:numId="51">
    <w:abstractNumId w:val="35"/>
  </w:num>
  <w:num w:numId="52">
    <w:abstractNumId w:val="15"/>
  </w:num>
  <w:num w:numId="53">
    <w:abstractNumId w:val="69"/>
  </w:num>
  <w:num w:numId="54">
    <w:abstractNumId w:val="14"/>
  </w:num>
  <w:num w:numId="55">
    <w:abstractNumId w:val="34"/>
  </w:num>
  <w:num w:numId="56">
    <w:abstractNumId w:val="62"/>
  </w:num>
  <w:num w:numId="57">
    <w:abstractNumId w:val="10"/>
  </w:num>
  <w:num w:numId="58">
    <w:abstractNumId w:val="25"/>
  </w:num>
  <w:num w:numId="59">
    <w:abstractNumId w:val="46"/>
  </w:num>
  <w:num w:numId="60">
    <w:abstractNumId w:val="44"/>
  </w:num>
  <w:num w:numId="61">
    <w:abstractNumId w:val="22"/>
  </w:num>
  <w:num w:numId="62">
    <w:abstractNumId w:val="40"/>
  </w:num>
  <w:num w:numId="63">
    <w:abstractNumId w:val="73"/>
  </w:num>
  <w:num w:numId="64">
    <w:abstractNumId w:val="32"/>
  </w:num>
  <w:num w:numId="65">
    <w:abstractNumId w:val="51"/>
  </w:num>
  <w:num w:numId="66">
    <w:abstractNumId w:val="19"/>
  </w:num>
  <w:num w:numId="67">
    <w:abstractNumId w:val="12"/>
  </w:num>
  <w:num w:numId="68">
    <w:abstractNumId w:val="76"/>
  </w:num>
  <w:num w:numId="69">
    <w:abstractNumId w:val="6"/>
  </w:num>
  <w:num w:numId="70">
    <w:abstractNumId w:val="71"/>
  </w:num>
  <w:num w:numId="71">
    <w:abstractNumId w:val="16"/>
  </w:num>
  <w:num w:numId="72">
    <w:abstractNumId w:val="41"/>
  </w:num>
  <w:num w:numId="73">
    <w:abstractNumId w:val="36"/>
  </w:num>
  <w:num w:numId="74">
    <w:abstractNumId w:val="26"/>
  </w:num>
  <w:num w:numId="75">
    <w:abstractNumId w:val="11"/>
  </w:num>
  <w:num w:numId="76">
    <w:abstractNumId w:val="21"/>
  </w:num>
  <w:num w:numId="77">
    <w:abstractNumId w:val="70"/>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6"/>
    <w:rsid w:val="000050BB"/>
    <w:rsid w:val="00011FE7"/>
    <w:rsid w:val="00013562"/>
    <w:rsid w:val="000148AE"/>
    <w:rsid w:val="00021133"/>
    <w:rsid w:val="00021B2B"/>
    <w:rsid w:val="00023224"/>
    <w:rsid w:val="000324BC"/>
    <w:rsid w:val="0004164D"/>
    <w:rsid w:val="0004374B"/>
    <w:rsid w:val="00043979"/>
    <w:rsid w:val="00043AA2"/>
    <w:rsid w:val="00044E9A"/>
    <w:rsid w:val="00052EE8"/>
    <w:rsid w:val="00060A3A"/>
    <w:rsid w:val="00067192"/>
    <w:rsid w:val="00073755"/>
    <w:rsid w:val="000756DA"/>
    <w:rsid w:val="0008286C"/>
    <w:rsid w:val="00084695"/>
    <w:rsid w:val="00090D16"/>
    <w:rsid w:val="0009185B"/>
    <w:rsid w:val="000A1E3D"/>
    <w:rsid w:val="000A5189"/>
    <w:rsid w:val="000B5B5D"/>
    <w:rsid w:val="000C7156"/>
    <w:rsid w:val="000D03D2"/>
    <w:rsid w:val="000D32A0"/>
    <w:rsid w:val="000D35A7"/>
    <w:rsid w:val="000D6B3D"/>
    <w:rsid w:val="000D6F1F"/>
    <w:rsid w:val="000D7001"/>
    <w:rsid w:val="000E56D6"/>
    <w:rsid w:val="000F50DE"/>
    <w:rsid w:val="000F5F70"/>
    <w:rsid w:val="0010107A"/>
    <w:rsid w:val="00102411"/>
    <w:rsid w:val="00114F55"/>
    <w:rsid w:val="00114FEF"/>
    <w:rsid w:val="0011589B"/>
    <w:rsid w:val="001159F0"/>
    <w:rsid w:val="001174C7"/>
    <w:rsid w:val="0012204A"/>
    <w:rsid w:val="0012280F"/>
    <w:rsid w:val="001306AF"/>
    <w:rsid w:val="0013393E"/>
    <w:rsid w:val="001345DF"/>
    <w:rsid w:val="00142023"/>
    <w:rsid w:val="0014505E"/>
    <w:rsid w:val="00146725"/>
    <w:rsid w:val="00147AB2"/>
    <w:rsid w:val="0015110C"/>
    <w:rsid w:val="0015135A"/>
    <w:rsid w:val="00152EEC"/>
    <w:rsid w:val="00153B74"/>
    <w:rsid w:val="0015589F"/>
    <w:rsid w:val="00160E26"/>
    <w:rsid w:val="001746F4"/>
    <w:rsid w:val="001806D4"/>
    <w:rsid w:val="00185617"/>
    <w:rsid w:val="001906D9"/>
    <w:rsid w:val="001934B2"/>
    <w:rsid w:val="00194BC0"/>
    <w:rsid w:val="001959C4"/>
    <w:rsid w:val="00196450"/>
    <w:rsid w:val="001A5B4C"/>
    <w:rsid w:val="001B1FA2"/>
    <w:rsid w:val="001C774D"/>
    <w:rsid w:val="001D0605"/>
    <w:rsid w:val="001D12B7"/>
    <w:rsid w:val="001D2DD3"/>
    <w:rsid w:val="001D458C"/>
    <w:rsid w:val="001D5CF1"/>
    <w:rsid w:val="001E5BC4"/>
    <w:rsid w:val="001F119E"/>
    <w:rsid w:val="001F3090"/>
    <w:rsid w:val="001F5267"/>
    <w:rsid w:val="001F611E"/>
    <w:rsid w:val="001F7D83"/>
    <w:rsid w:val="0020514C"/>
    <w:rsid w:val="0021308D"/>
    <w:rsid w:val="00223AD3"/>
    <w:rsid w:val="002258B0"/>
    <w:rsid w:val="002265EC"/>
    <w:rsid w:val="00227E43"/>
    <w:rsid w:val="00237B38"/>
    <w:rsid w:val="002408AA"/>
    <w:rsid w:val="002415CF"/>
    <w:rsid w:val="00241897"/>
    <w:rsid w:val="00252579"/>
    <w:rsid w:val="00270E76"/>
    <w:rsid w:val="002719BB"/>
    <w:rsid w:val="002726E4"/>
    <w:rsid w:val="0028287B"/>
    <w:rsid w:val="002958F4"/>
    <w:rsid w:val="002A0E6F"/>
    <w:rsid w:val="002A75F0"/>
    <w:rsid w:val="002B0DD8"/>
    <w:rsid w:val="002B58D2"/>
    <w:rsid w:val="002B69DF"/>
    <w:rsid w:val="002C02DE"/>
    <w:rsid w:val="002C60BF"/>
    <w:rsid w:val="002D62C9"/>
    <w:rsid w:val="002E7771"/>
    <w:rsid w:val="002F35D9"/>
    <w:rsid w:val="0030014F"/>
    <w:rsid w:val="00300BC3"/>
    <w:rsid w:val="0030243C"/>
    <w:rsid w:val="003060D2"/>
    <w:rsid w:val="00311A73"/>
    <w:rsid w:val="0031332B"/>
    <w:rsid w:val="00313C8E"/>
    <w:rsid w:val="0032399B"/>
    <w:rsid w:val="00327EDB"/>
    <w:rsid w:val="0033204E"/>
    <w:rsid w:val="00334B75"/>
    <w:rsid w:val="003436F9"/>
    <w:rsid w:val="00346B03"/>
    <w:rsid w:val="003519C4"/>
    <w:rsid w:val="003576D1"/>
    <w:rsid w:val="00360400"/>
    <w:rsid w:val="0036518F"/>
    <w:rsid w:val="00376FCB"/>
    <w:rsid w:val="00385000"/>
    <w:rsid w:val="00386BCD"/>
    <w:rsid w:val="003903AE"/>
    <w:rsid w:val="00391B97"/>
    <w:rsid w:val="003A4F8B"/>
    <w:rsid w:val="003A7D81"/>
    <w:rsid w:val="003B382A"/>
    <w:rsid w:val="003B3913"/>
    <w:rsid w:val="003B3B7A"/>
    <w:rsid w:val="003B43FF"/>
    <w:rsid w:val="003B4CD7"/>
    <w:rsid w:val="003B6832"/>
    <w:rsid w:val="003C4EA7"/>
    <w:rsid w:val="003C676E"/>
    <w:rsid w:val="003D4A2E"/>
    <w:rsid w:val="003D62B2"/>
    <w:rsid w:val="003E185D"/>
    <w:rsid w:val="003E26B1"/>
    <w:rsid w:val="003E56B8"/>
    <w:rsid w:val="003E7BF1"/>
    <w:rsid w:val="00400E14"/>
    <w:rsid w:val="004039F8"/>
    <w:rsid w:val="00411C81"/>
    <w:rsid w:val="00413282"/>
    <w:rsid w:val="00420E3B"/>
    <w:rsid w:val="0042156B"/>
    <w:rsid w:val="004218B7"/>
    <w:rsid w:val="00421ADA"/>
    <w:rsid w:val="00424F1B"/>
    <w:rsid w:val="00436041"/>
    <w:rsid w:val="00436197"/>
    <w:rsid w:val="00442D55"/>
    <w:rsid w:val="00447032"/>
    <w:rsid w:val="0044715F"/>
    <w:rsid w:val="00455BB1"/>
    <w:rsid w:val="00457FE6"/>
    <w:rsid w:val="00467884"/>
    <w:rsid w:val="00471CFE"/>
    <w:rsid w:val="004744DF"/>
    <w:rsid w:val="00480AFA"/>
    <w:rsid w:val="00491014"/>
    <w:rsid w:val="00491F40"/>
    <w:rsid w:val="00492BF4"/>
    <w:rsid w:val="00492CBA"/>
    <w:rsid w:val="00496620"/>
    <w:rsid w:val="004A1483"/>
    <w:rsid w:val="004A4684"/>
    <w:rsid w:val="004A54AF"/>
    <w:rsid w:val="004B0B12"/>
    <w:rsid w:val="004B1792"/>
    <w:rsid w:val="004B6F4A"/>
    <w:rsid w:val="004C3CF8"/>
    <w:rsid w:val="004C3F24"/>
    <w:rsid w:val="004C4199"/>
    <w:rsid w:val="004C5E13"/>
    <w:rsid w:val="004D1D31"/>
    <w:rsid w:val="004D2F9C"/>
    <w:rsid w:val="004E1174"/>
    <w:rsid w:val="004E192F"/>
    <w:rsid w:val="004E733A"/>
    <w:rsid w:val="004E7922"/>
    <w:rsid w:val="004E7959"/>
    <w:rsid w:val="004F3A8F"/>
    <w:rsid w:val="00500FB0"/>
    <w:rsid w:val="00505331"/>
    <w:rsid w:val="00505AC9"/>
    <w:rsid w:val="005060C4"/>
    <w:rsid w:val="00506652"/>
    <w:rsid w:val="005116FF"/>
    <w:rsid w:val="00514F14"/>
    <w:rsid w:val="0052062C"/>
    <w:rsid w:val="00527FB5"/>
    <w:rsid w:val="00535E09"/>
    <w:rsid w:val="00535E9A"/>
    <w:rsid w:val="00543295"/>
    <w:rsid w:val="00546A62"/>
    <w:rsid w:val="00550A3F"/>
    <w:rsid w:val="00551F84"/>
    <w:rsid w:val="005530FB"/>
    <w:rsid w:val="0055318A"/>
    <w:rsid w:val="00554408"/>
    <w:rsid w:val="005555A1"/>
    <w:rsid w:val="00556E82"/>
    <w:rsid w:val="00563D28"/>
    <w:rsid w:val="00567E06"/>
    <w:rsid w:val="005703A8"/>
    <w:rsid w:val="005806C9"/>
    <w:rsid w:val="00580782"/>
    <w:rsid w:val="005818CE"/>
    <w:rsid w:val="00581E60"/>
    <w:rsid w:val="00585D90"/>
    <w:rsid w:val="00585E9D"/>
    <w:rsid w:val="0058683B"/>
    <w:rsid w:val="00587725"/>
    <w:rsid w:val="0059023B"/>
    <w:rsid w:val="0059363D"/>
    <w:rsid w:val="00593E62"/>
    <w:rsid w:val="00596EE1"/>
    <w:rsid w:val="005977B7"/>
    <w:rsid w:val="005A0F63"/>
    <w:rsid w:val="005A4A1D"/>
    <w:rsid w:val="005A6069"/>
    <w:rsid w:val="005B51AF"/>
    <w:rsid w:val="005C12A1"/>
    <w:rsid w:val="005C6ADF"/>
    <w:rsid w:val="005C75DA"/>
    <w:rsid w:val="005D1882"/>
    <w:rsid w:val="005E2FFE"/>
    <w:rsid w:val="005E4724"/>
    <w:rsid w:val="005E5F79"/>
    <w:rsid w:val="005E79A8"/>
    <w:rsid w:val="005F0A90"/>
    <w:rsid w:val="005F192A"/>
    <w:rsid w:val="006002EA"/>
    <w:rsid w:val="006042ED"/>
    <w:rsid w:val="00604FF9"/>
    <w:rsid w:val="006127CC"/>
    <w:rsid w:val="0061373E"/>
    <w:rsid w:val="00624722"/>
    <w:rsid w:val="00630378"/>
    <w:rsid w:val="00646DBF"/>
    <w:rsid w:val="0065064E"/>
    <w:rsid w:val="0065432D"/>
    <w:rsid w:val="00670FBA"/>
    <w:rsid w:val="006725F5"/>
    <w:rsid w:val="00677732"/>
    <w:rsid w:val="006865AD"/>
    <w:rsid w:val="006873C5"/>
    <w:rsid w:val="006911F4"/>
    <w:rsid w:val="006912E7"/>
    <w:rsid w:val="00697507"/>
    <w:rsid w:val="006A46A8"/>
    <w:rsid w:val="006A59B7"/>
    <w:rsid w:val="006A62BD"/>
    <w:rsid w:val="006A777B"/>
    <w:rsid w:val="006B13B9"/>
    <w:rsid w:val="006B5446"/>
    <w:rsid w:val="006C07AD"/>
    <w:rsid w:val="006C1F5D"/>
    <w:rsid w:val="006C4469"/>
    <w:rsid w:val="006D0BD4"/>
    <w:rsid w:val="006D0F4C"/>
    <w:rsid w:val="006D219A"/>
    <w:rsid w:val="006D4189"/>
    <w:rsid w:val="006E0ADC"/>
    <w:rsid w:val="006E3118"/>
    <w:rsid w:val="006F03F5"/>
    <w:rsid w:val="007075FD"/>
    <w:rsid w:val="007078A2"/>
    <w:rsid w:val="0071442D"/>
    <w:rsid w:val="00717277"/>
    <w:rsid w:val="007263AE"/>
    <w:rsid w:val="007264A5"/>
    <w:rsid w:val="00732CD7"/>
    <w:rsid w:val="00741737"/>
    <w:rsid w:val="00746679"/>
    <w:rsid w:val="00755A0F"/>
    <w:rsid w:val="00757AE8"/>
    <w:rsid w:val="00757E74"/>
    <w:rsid w:val="00761F70"/>
    <w:rsid w:val="007656D0"/>
    <w:rsid w:val="00766403"/>
    <w:rsid w:val="00767B21"/>
    <w:rsid w:val="00767B9E"/>
    <w:rsid w:val="00767CAA"/>
    <w:rsid w:val="00773953"/>
    <w:rsid w:val="00776F46"/>
    <w:rsid w:val="00784FD3"/>
    <w:rsid w:val="007870AF"/>
    <w:rsid w:val="0079100D"/>
    <w:rsid w:val="007937ED"/>
    <w:rsid w:val="007A09C3"/>
    <w:rsid w:val="007A186E"/>
    <w:rsid w:val="007A2120"/>
    <w:rsid w:val="007B132D"/>
    <w:rsid w:val="007B55FE"/>
    <w:rsid w:val="007B7C60"/>
    <w:rsid w:val="007C3403"/>
    <w:rsid w:val="007C3FFA"/>
    <w:rsid w:val="007C5E51"/>
    <w:rsid w:val="007D6CE0"/>
    <w:rsid w:val="007D7508"/>
    <w:rsid w:val="007E4819"/>
    <w:rsid w:val="007F1416"/>
    <w:rsid w:val="007F4828"/>
    <w:rsid w:val="007F7633"/>
    <w:rsid w:val="00801332"/>
    <w:rsid w:val="008015DA"/>
    <w:rsid w:val="008020D6"/>
    <w:rsid w:val="00804FA5"/>
    <w:rsid w:val="008321E3"/>
    <w:rsid w:val="00833DD9"/>
    <w:rsid w:val="00836E51"/>
    <w:rsid w:val="00844282"/>
    <w:rsid w:val="00847FCA"/>
    <w:rsid w:val="00852E6D"/>
    <w:rsid w:val="0085495A"/>
    <w:rsid w:val="00860717"/>
    <w:rsid w:val="00861FA3"/>
    <w:rsid w:val="0087692E"/>
    <w:rsid w:val="00884718"/>
    <w:rsid w:val="0089726B"/>
    <w:rsid w:val="008A0C44"/>
    <w:rsid w:val="008A2864"/>
    <w:rsid w:val="008A2924"/>
    <w:rsid w:val="008A6153"/>
    <w:rsid w:val="008B26A7"/>
    <w:rsid w:val="008B6C48"/>
    <w:rsid w:val="008B74B9"/>
    <w:rsid w:val="008C2307"/>
    <w:rsid w:val="008C6C08"/>
    <w:rsid w:val="008C7F01"/>
    <w:rsid w:val="008E0F51"/>
    <w:rsid w:val="008E50F3"/>
    <w:rsid w:val="008E77E1"/>
    <w:rsid w:val="008F02E9"/>
    <w:rsid w:val="008F1174"/>
    <w:rsid w:val="008F3C05"/>
    <w:rsid w:val="008F5FBC"/>
    <w:rsid w:val="008F67E2"/>
    <w:rsid w:val="00902DF0"/>
    <w:rsid w:val="00903067"/>
    <w:rsid w:val="00903CCB"/>
    <w:rsid w:val="00913919"/>
    <w:rsid w:val="0091656C"/>
    <w:rsid w:val="009205FA"/>
    <w:rsid w:val="0092338B"/>
    <w:rsid w:val="00923E21"/>
    <w:rsid w:val="00924E0B"/>
    <w:rsid w:val="009405B9"/>
    <w:rsid w:val="00944471"/>
    <w:rsid w:val="00947BC3"/>
    <w:rsid w:val="009548BB"/>
    <w:rsid w:val="00956044"/>
    <w:rsid w:val="00957D6F"/>
    <w:rsid w:val="00960D50"/>
    <w:rsid w:val="00963EA0"/>
    <w:rsid w:val="00971197"/>
    <w:rsid w:val="009738F2"/>
    <w:rsid w:val="00974BBA"/>
    <w:rsid w:val="0098091D"/>
    <w:rsid w:val="009927A2"/>
    <w:rsid w:val="009A0D4E"/>
    <w:rsid w:val="009A3836"/>
    <w:rsid w:val="009A5D1F"/>
    <w:rsid w:val="009C6C4E"/>
    <w:rsid w:val="009C761B"/>
    <w:rsid w:val="009D2D74"/>
    <w:rsid w:val="009E0295"/>
    <w:rsid w:val="009E25FA"/>
    <w:rsid w:val="009E2E38"/>
    <w:rsid w:val="009F118E"/>
    <w:rsid w:val="009F6887"/>
    <w:rsid w:val="00A00C49"/>
    <w:rsid w:val="00A013C1"/>
    <w:rsid w:val="00A075CD"/>
    <w:rsid w:val="00A10B69"/>
    <w:rsid w:val="00A13CAB"/>
    <w:rsid w:val="00A14B6C"/>
    <w:rsid w:val="00A15410"/>
    <w:rsid w:val="00A21EFA"/>
    <w:rsid w:val="00A2229E"/>
    <w:rsid w:val="00A2664C"/>
    <w:rsid w:val="00A33C1B"/>
    <w:rsid w:val="00A36B09"/>
    <w:rsid w:val="00A37ABE"/>
    <w:rsid w:val="00A43B09"/>
    <w:rsid w:val="00A454EC"/>
    <w:rsid w:val="00A55D21"/>
    <w:rsid w:val="00A679D7"/>
    <w:rsid w:val="00A70761"/>
    <w:rsid w:val="00A779D5"/>
    <w:rsid w:val="00A803E3"/>
    <w:rsid w:val="00A82CCA"/>
    <w:rsid w:val="00A87FB3"/>
    <w:rsid w:val="00A9007A"/>
    <w:rsid w:val="00A91CEA"/>
    <w:rsid w:val="00A92606"/>
    <w:rsid w:val="00A9542B"/>
    <w:rsid w:val="00AA40B1"/>
    <w:rsid w:val="00AB79A3"/>
    <w:rsid w:val="00AB7D3A"/>
    <w:rsid w:val="00AC1189"/>
    <w:rsid w:val="00AD2934"/>
    <w:rsid w:val="00AD42F7"/>
    <w:rsid w:val="00AD442E"/>
    <w:rsid w:val="00AE3146"/>
    <w:rsid w:val="00AE4CC3"/>
    <w:rsid w:val="00AE663E"/>
    <w:rsid w:val="00B07DF2"/>
    <w:rsid w:val="00B133E3"/>
    <w:rsid w:val="00B156B4"/>
    <w:rsid w:val="00B21B90"/>
    <w:rsid w:val="00B3059A"/>
    <w:rsid w:val="00B307D5"/>
    <w:rsid w:val="00B30B8F"/>
    <w:rsid w:val="00B31B4A"/>
    <w:rsid w:val="00B3474B"/>
    <w:rsid w:val="00B40C8F"/>
    <w:rsid w:val="00B40E09"/>
    <w:rsid w:val="00B42E7C"/>
    <w:rsid w:val="00B46396"/>
    <w:rsid w:val="00B52FB9"/>
    <w:rsid w:val="00B5378A"/>
    <w:rsid w:val="00B63774"/>
    <w:rsid w:val="00B661F3"/>
    <w:rsid w:val="00B66375"/>
    <w:rsid w:val="00B730C8"/>
    <w:rsid w:val="00B76200"/>
    <w:rsid w:val="00B76ACD"/>
    <w:rsid w:val="00B77542"/>
    <w:rsid w:val="00B77703"/>
    <w:rsid w:val="00B80B0A"/>
    <w:rsid w:val="00B832AA"/>
    <w:rsid w:val="00B8607F"/>
    <w:rsid w:val="00B86885"/>
    <w:rsid w:val="00B9070A"/>
    <w:rsid w:val="00B91C73"/>
    <w:rsid w:val="00B939F0"/>
    <w:rsid w:val="00BA0236"/>
    <w:rsid w:val="00BA2B3E"/>
    <w:rsid w:val="00BB11F1"/>
    <w:rsid w:val="00BB2625"/>
    <w:rsid w:val="00BB57AA"/>
    <w:rsid w:val="00BB5F04"/>
    <w:rsid w:val="00BC16BB"/>
    <w:rsid w:val="00BC1C84"/>
    <w:rsid w:val="00BC4866"/>
    <w:rsid w:val="00BC6C42"/>
    <w:rsid w:val="00BC73E6"/>
    <w:rsid w:val="00BD70A2"/>
    <w:rsid w:val="00BE04A3"/>
    <w:rsid w:val="00BE6650"/>
    <w:rsid w:val="00BF7447"/>
    <w:rsid w:val="00C05572"/>
    <w:rsid w:val="00C06E18"/>
    <w:rsid w:val="00C114C0"/>
    <w:rsid w:val="00C13601"/>
    <w:rsid w:val="00C20563"/>
    <w:rsid w:val="00C22423"/>
    <w:rsid w:val="00C26039"/>
    <w:rsid w:val="00C36AD2"/>
    <w:rsid w:val="00C4035D"/>
    <w:rsid w:val="00C443B8"/>
    <w:rsid w:val="00C45B33"/>
    <w:rsid w:val="00C45EAD"/>
    <w:rsid w:val="00C4755A"/>
    <w:rsid w:val="00C50F10"/>
    <w:rsid w:val="00C51843"/>
    <w:rsid w:val="00C5410A"/>
    <w:rsid w:val="00C55274"/>
    <w:rsid w:val="00C5720B"/>
    <w:rsid w:val="00C60FF0"/>
    <w:rsid w:val="00C64433"/>
    <w:rsid w:val="00C67CEA"/>
    <w:rsid w:val="00C71614"/>
    <w:rsid w:val="00C71A55"/>
    <w:rsid w:val="00C72E66"/>
    <w:rsid w:val="00C742C5"/>
    <w:rsid w:val="00C77361"/>
    <w:rsid w:val="00C821C5"/>
    <w:rsid w:val="00C836D9"/>
    <w:rsid w:val="00C86141"/>
    <w:rsid w:val="00C929A0"/>
    <w:rsid w:val="00C92E53"/>
    <w:rsid w:val="00C962AD"/>
    <w:rsid w:val="00CA0AF8"/>
    <w:rsid w:val="00CA18CC"/>
    <w:rsid w:val="00CA473A"/>
    <w:rsid w:val="00CB0411"/>
    <w:rsid w:val="00CB2106"/>
    <w:rsid w:val="00CB24A4"/>
    <w:rsid w:val="00CB2F56"/>
    <w:rsid w:val="00CC1D33"/>
    <w:rsid w:val="00CC1FF7"/>
    <w:rsid w:val="00CC5F3E"/>
    <w:rsid w:val="00CC60F8"/>
    <w:rsid w:val="00CD4037"/>
    <w:rsid w:val="00CE175B"/>
    <w:rsid w:val="00CE6075"/>
    <w:rsid w:val="00CE62C4"/>
    <w:rsid w:val="00CE7AC4"/>
    <w:rsid w:val="00CF0530"/>
    <w:rsid w:val="00CF0FED"/>
    <w:rsid w:val="00CF5DC4"/>
    <w:rsid w:val="00CF6840"/>
    <w:rsid w:val="00D01BF5"/>
    <w:rsid w:val="00D112DC"/>
    <w:rsid w:val="00D114BB"/>
    <w:rsid w:val="00D13C33"/>
    <w:rsid w:val="00D174CE"/>
    <w:rsid w:val="00D17B8A"/>
    <w:rsid w:val="00D17BC3"/>
    <w:rsid w:val="00D22884"/>
    <w:rsid w:val="00D314CB"/>
    <w:rsid w:val="00D3159A"/>
    <w:rsid w:val="00D33624"/>
    <w:rsid w:val="00D45EB6"/>
    <w:rsid w:val="00D4678A"/>
    <w:rsid w:val="00D50ECA"/>
    <w:rsid w:val="00D52685"/>
    <w:rsid w:val="00D55CB2"/>
    <w:rsid w:val="00D560E5"/>
    <w:rsid w:val="00D574CF"/>
    <w:rsid w:val="00D70178"/>
    <w:rsid w:val="00D73629"/>
    <w:rsid w:val="00D75843"/>
    <w:rsid w:val="00D812B3"/>
    <w:rsid w:val="00D82351"/>
    <w:rsid w:val="00D959BE"/>
    <w:rsid w:val="00DA08C8"/>
    <w:rsid w:val="00DA1230"/>
    <w:rsid w:val="00DA4D0F"/>
    <w:rsid w:val="00DA7A67"/>
    <w:rsid w:val="00DB23C0"/>
    <w:rsid w:val="00DC3693"/>
    <w:rsid w:val="00DC7C32"/>
    <w:rsid w:val="00DC7DF1"/>
    <w:rsid w:val="00DD0F72"/>
    <w:rsid w:val="00DD307E"/>
    <w:rsid w:val="00DD5042"/>
    <w:rsid w:val="00DE4517"/>
    <w:rsid w:val="00DE4A1A"/>
    <w:rsid w:val="00DE50FD"/>
    <w:rsid w:val="00DF05C4"/>
    <w:rsid w:val="00DF1C2E"/>
    <w:rsid w:val="00DF3719"/>
    <w:rsid w:val="00E00773"/>
    <w:rsid w:val="00E0126A"/>
    <w:rsid w:val="00E01745"/>
    <w:rsid w:val="00E06A40"/>
    <w:rsid w:val="00E1058F"/>
    <w:rsid w:val="00E10964"/>
    <w:rsid w:val="00E11E42"/>
    <w:rsid w:val="00E1584C"/>
    <w:rsid w:val="00E208C2"/>
    <w:rsid w:val="00E20F47"/>
    <w:rsid w:val="00E2415D"/>
    <w:rsid w:val="00E2545A"/>
    <w:rsid w:val="00E255B1"/>
    <w:rsid w:val="00E2720A"/>
    <w:rsid w:val="00E273B2"/>
    <w:rsid w:val="00E32498"/>
    <w:rsid w:val="00E421F4"/>
    <w:rsid w:val="00E43AFA"/>
    <w:rsid w:val="00E4640C"/>
    <w:rsid w:val="00E51A83"/>
    <w:rsid w:val="00E5667C"/>
    <w:rsid w:val="00E62FF3"/>
    <w:rsid w:val="00E64F80"/>
    <w:rsid w:val="00E7298E"/>
    <w:rsid w:val="00E77B5F"/>
    <w:rsid w:val="00E80C6A"/>
    <w:rsid w:val="00E8216F"/>
    <w:rsid w:val="00E84345"/>
    <w:rsid w:val="00E84DA8"/>
    <w:rsid w:val="00E91898"/>
    <w:rsid w:val="00EA67CD"/>
    <w:rsid w:val="00EC1AC0"/>
    <w:rsid w:val="00EC2DE4"/>
    <w:rsid w:val="00EC4529"/>
    <w:rsid w:val="00EC6984"/>
    <w:rsid w:val="00EC719B"/>
    <w:rsid w:val="00ED168F"/>
    <w:rsid w:val="00ED3D14"/>
    <w:rsid w:val="00ED51BA"/>
    <w:rsid w:val="00ED6759"/>
    <w:rsid w:val="00ED7FB0"/>
    <w:rsid w:val="00EE276C"/>
    <w:rsid w:val="00EE495D"/>
    <w:rsid w:val="00EE7B07"/>
    <w:rsid w:val="00EF47DA"/>
    <w:rsid w:val="00EF47DD"/>
    <w:rsid w:val="00EF5803"/>
    <w:rsid w:val="00EF59F5"/>
    <w:rsid w:val="00F11BA7"/>
    <w:rsid w:val="00F17701"/>
    <w:rsid w:val="00F20435"/>
    <w:rsid w:val="00F2086C"/>
    <w:rsid w:val="00F21597"/>
    <w:rsid w:val="00F2217A"/>
    <w:rsid w:val="00F32209"/>
    <w:rsid w:val="00F361F7"/>
    <w:rsid w:val="00F37D07"/>
    <w:rsid w:val="00F43A80"/>
    <w:rsid w:val="00F43BF7"/>
    <w:rsid w:val="00F5480C"/>
    <w:rsid w:val="00F54F20"/>
    <w:rsid w:val="00F621B3"/>
    <w:rsid w:val="00F62794"/>
    <w:rsid w:val="00F62972"/>
    <w:rsid w:val="00F718E0"/>
    <w:rsid w:val="00F80C0B"/>
    <w:rsid w:val="00F80FE1"/>
    <w:rsid w:val="00F864AC"/>
    <w:rsid w:val="00F86C4B"/>
    <w:rsid w:val="00F908B5"/>
    <w:rsid w:val="00F9503E"/>
    <w:rsid w:val="00FA166D"/>
    <w:rsid w:val="00FA25CB"/>
    <w:rsid w:val="00FA6353"/>
    <w:rsid w:val="00FB2689"/>
    <w:rsid w:val="00FC0B37"/>
    <w:rsid w:val="00FD11DA"/>
    <w:rsid w:val="00FD3BA4"/>
    <w:rsid w:val="00FD49A5"/>
    <w:rsid w:val="00FD5C84"/>
    <w:rsid w:val="00FD7192"/>
    <w:rsid w:val="00FE2CA6"/>
    <w:rsid w:val="00FE4E64"/>
    <w:rsid w:val="00FE5B4A"/>
    <w:rsid w:val="00FF5AAC"/>
    <w:rsid w:val="00FF61C4"/>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C09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qFormat/>
    <w:locked/>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semiHidden/>
    <w:unhideWhenUsed/>
    <w:qFormat/>
    <w:locked/>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E77B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7A186E"/>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uiPriority w:val="99"/>
    <w:locked/>
    <w:rsid w:val="00E51A83"/>
    <w:pPr>
      <w:tabs>
        <w:tab w:val="center" w:pos="4680"/>
        <w:tab w:val="right" w:pos="9360"/>
      </w:tabs>
    </w:pPr>
  </w:style>
  <w:style w:type="character" w:customStyle="1" w:styleId="HeaderChar">
    <w:name w:val="Header Char"/>
    <w:link w:val="Header"/>
    <w:uiPriority w:val="99"/>
    <w:rsid w:val="00E51A83"/>
    <w:rPr>
      <w:rFonts w:eastAsia="ヒラギノ角ゴ Pro W3"/>
      <w:color w:val="000000"/>
      <w:szCs w:val="24"/>
    </w:rPr>
  </w:style>
  <w:style w:type="paragraph" w:styleId="Footer">
    <w:name w:val="footer"/>
    <w:basedOn w:val="Normal"/>
    <w:link w:val="FooterChar"/>
    <w:uiPriority w:val="99"/>
    <w:locked/>
    <w:rsid w:val="00E51A83"/>
    <w:pPr>
      <w:tabs>
        <w:tab w:val="center" w:pos="4680"/>
        <w:tab w:val="right" w:pos="9360"/>
      </w:tabs>
    </w:pPr>
  </w:style>
  <w:style w:type="character" w:customStyle="1" w:styleId="FooterChar">
    <w:name w:val="Footer Char"/>
    <w:link w:val="Footer"/>
    <w:uiPriority w:val="99"/>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uiPriority w:val="34"/>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4081">
      <w:bodyDiv w:val="1"/>
      <w:marLeft w:val="0"/>
      <w:marRight w:val="0"/>
      <w:marTop w:val="0"/>
      <w:marBottom w:val="0"/>
      <w:divBdr>
        <w:top w:val="none" w:sz="0" w:space="0" w:color="auto"/>
        <w:left w:val="none" w:sz="0" w:space="0" w:color="auto"/>
        <w:bottom w:val="none" w:sz="0" w:space="0" w:color="auto"/>
        <w:right w:val="none" w:sz="0" w:space="0" w:color="auto"/>
      </w:divBdr>
      <w:divsChild>
        <w:div w:id="1834566030">
          <w:marLeft w:val="0"/>
          <w:marRight w:val="0"/>
          <w:marTop w:val="0"/>
          <w:marBottom w:val="0"/>
          <w:divBdr>
            <w:top w:val="none" w:sz="0" w:space="0" w:color="auto"/>
            <w:left w:val="none" w:sz="0" w:space="0" w:color="auto"/>
            <w:bottom w:val="none" w:sz="0" w:space="0" w:color="auto"/>
            <w:right w:val="none" w:sz="0" w:space="0" w:color="auto"/>
          </w:divBdr>
        </w:div>
      </w:divsChild>
    </w:div>
    <w:div w:id="281232791">
      <w:bodyDiv w:val="1"/>
      <w:marLeft w:val="0"/>
      <w:marRight w:val="0"/>
      <w:marTop w:val="0"/>
      <w:marBottom w:val="0"/>
      <w:divBdr>
        <w:top w:val="none" w:sz="0" w:space="0" w:color="auto"/>
        <w:left w:val="none" w:sz="0" w:space="0" w:color="auto"/>
        <w:bottom w:val="none" w:sz="0" w:space="0" w:color="auto"/>
        <w:right w:val="none" w:sz="0" w:space="0" w:color="auto"/>
      </w:divBdr>
    </w:div>
    <w:div w:id="869302132">
      <w:bodyDiv w:val="1"/>
      <w:marLeft w:val="0"/>
      <w:marRight w:val="0"/>
      <w:marTop w:val="0"/>
      <w:marBottom w:val="0"/>
      <w:divBdr>
        <w:top w:val="none" w:sz="0" w:space="0" w:color="auto"/>
        <w:left w:val="none" w:sz="0" w:space="0" w:color="auto"/>
        <w:bottom w:val="none" w:sz="0" w:space="0" w:color="auto"/>
        <w:right w:val="none" w:sz="0" w:space="0" w:color="auto"/>
      </w:divBdr>
    </w:div>
    <w:div w:id="921523020">
      <w:bodyDiv w:val="1"/>
      <w:marLeft w:val="0"/>
      <w:marRight w:val="0"/>
      <w:marTop w:val="0"/>
      <w:marBottom w:val="0"/>
      <w:divBdr>
        <w:top w:val="none" w:sz="0" w:space="0" w:color="auto"/>
        <w:left w:val="none" w:sz="0" w:space="0" w:color="auto"/>
        <w:bottom w:val="none" w:sz="0" w:space="0" w:color="auto"/>
        <w:right w:val="none" w:sz="0" w:space="0" w:color="auto"/>
      </w:divBdr>
    </w:div>
    <w:div w:id="953752449">
      <w:bodyDiv w:val="1"/>
      <w:marLeft w:val="0"/>
      <w:marRight w:val="0"/>
      <w:marTop w:val="0"/>
      <w:marBottom w:val="0"/>
      <w:divBdr>
        <w:top w:val="none" w:sz="0" w:space="0" w:color="auto"/>
        <w:left w:val="none" w:sz="0" w:space="0" w:color="auto"/>
        <w:bottom w:val="none" w:sz="0" w:space="0" w:color="auto"/>
        <w:right w:val="none" w:sz="0" w:space="0" w:color="auto"/>
      </w:divBdr>
    </w:div>
    <w:div w:id="958804361">
      <w:bodyDiv w:val="1"/>
      <w:marLeft w:val="0"/>
      <w:marRight w:val="0"/>
      <w:marTop w:val="0"/>
      <w:marBottom w:val="0"/>
      <w:divBdr>
        <w:top w:val="none" w:sz="0" w:space="0" w:color="auto"/>
        <w:left w:val="none" w:sz="0" w:space="0" w:color="auto"/>
        <w:bottom w:val="none" w:sz="0" w:space="0" w:color="auto"/>
        <w:right w:val="none" w:sz="0" w:space="0" w:color="auto"/>
      </w:divBdr>
    </w:div>
    <w:div w:id="1181973621">
      <w:bodyDiv w:val="1"/>
      <w:marLeft w:val="0"/>
      <w:marRight w:val="0"/>
      <w:marTop w:val="0"/>
      <w:marBottom w:val="0"/>
      <w:divBdr>
        <w:top w:val="none" w:sz="0" w:space="0" w:color="auto"/>
        <w:left w:val="none" w:sz="0" w:space="0" w:color="auto"/>
        <w:bottom w:val="none" w:sz="0" w:space="0" w:color="auto"/>
        <w:right w:val="none" w:sz="0" w:space="0" w:color="auto"/>
      </w:divBdr>
    </w:div>
    <w:div w:id="1235362564">
      <w:bodyDiv w:val="1"/>
      <w:marLeft w:val="0"/>
      <w:marRight w:val="0"/>
      <w:marTop w:val="0"/>
      <w:marBottom w:val="0"/>
      <w:divBdr>
        <w:top w:val="none" w:sz="0" w:space="0" w:color="auto"/>
        <w:left w:val="none" w:sz="0" w:space="0" w:color="auto"/>
        <w:bottom w:val="none" w:sz="0" w:space="0" w:color="auto"/>
        <w:right w:val="none" w:sz="0" w:space="0" w:color="auto"/>
      </w:divBdr>
    </w:div>
    <w:div w:id="1448160778">
      <w:bodyDiv w:val="1"/>
      <w:marLeft w:val="0"/>
      <w:marRight w:val="0"/>
      <w:marTop w:val="0"/>
      <w:marBottom w:val="0"/>
      <w:divBdr>
        <w:top w:val="none" w:sz="0" w:space="0" w:color="auto"/>
        <w:left w:val="none" w:sz="0" w:space="0" w:color="auto"/>
        <w:bottom w:val="none" w:sz="0" w:space="0" w:color="auto"/>
        <w:right w:val="none" w:sz="0" w:space="0" w:color="auto"/>
      </w:divBdr>
    </w:div>
    <w:div w:id="1644581218">
      <w:bodyDiv w:val="1"/>
      <w:marLeft w:val="0"/>
      <w:marRight w:val="0"/>
      <w:marTop w:val="0"/>
      <w:marBottom w:val="0"/>
      <w:divBdr>
        <w:top w:val="none" w:sz="0" w:space="0" w:color="auto"/>
        <w:left w:val="none" w:sz="0" w:space="0" w:color="auto"/>
        <w:bottom w:val="none" w:sz="0" w:space="0" w:color="auto"/>
        <w:right w:val="none" w:sz="0" w:space="0" w:color="auto"/>
      </w:divBdr>
    </w:div>
    <w:div w:id="1694499450">
      <w:bodyDiv w:val="1"/>
      <w:marLeft w:val="0"/>
      <w:marRight w:val="0"/>
      <w:marTop w:val="0"/>
      <w:marBottom w:val="0"/>
      <w:divBdr>
        <w:top w:val="none" w:sz="0" w:space="0" w:color="auto"/>
        <w:left w:val="none" w:sz="0" w:space="0" w:color="auto"/>
        <w:bottom w:val="none" w:sz="0" w:space="0" w:color="auto"/>
        <w:right w:val="none" w:sz="0" w:space="0" w:color="auto"/>
      </w:divBdr>
    </w:div>
    <w:div w:id="2021423520">
      <w:bodyDiv w:val="1"/>
      <w:marLeft w:val="0"/>
      <w:marRight w:val="0"/>
      <w:marTop w:val="0"/>
      <w:marBottom w:val="0"/>
      <w:divBdr>
        <w:top w:val="none" w:sz="0" w:space="0" w:color="auto"/>
        <w:left w:val="none" w:sz="0" w:space="0" w:color="auto"/>
        <w:bottom w:val="none" w:sz="0" w:space="0" w:color="auto"/>
        <w:right w:val="none" w:sz="0" w:space="0" w:color="auto"/>
      </w:divBdr>
    </w:div>
    <w:div w:id="2049186690">
      <w:bodyDiv w:val="1"/>
      <w:marLeft w:val="0"/>
      <w:marRight w:val="0"/>
      <w:marTop w:val="0"/>
      <w:marBottom w:val="0"/>
      <w:divBdr>
        <w:top w:val="none" w:sz="0" w:space="0" w:color="auto"/>
        <w:left w:val="none" w:sz="0" w:space="0" w:color="auto"/>
        <w:bottom w:val="none" w:sz="0" w:space="0" w:color="auto"/>
        <w:right w:val="none" w:sz="0" w:space="0" w:color="auto"/>
      </w:divBdr>
    </w:div>
    <w:div w:id="2079589716">
      <w:bodyDiv w:val="1"/>
      <w:marLeft w:val="0"/>
      <w:marRight w:val="0"/>
      <w:marTop w:val="0"/>
      <w:marBottom w:val="0"/>
      <w:divBdr>
        <w:top w:val="none" w:sz="0" w:space="0" w:color="auto"/>
        <w:left w:val="none" w:sz="0" w:space="0" w:color="auto"/>
        <w:bottom w:val="none" w:sz="0" w:space="0" w:color="auto"/>
        <w:right w:val="none" w:sz="0" w:space="0" w:color="auto"/>
      </w:divBdr>
    </w:div>
    <w:div w:id="20917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E9E5-3216-524D-9887-1E948580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Office of the Hunter College Senate</vt:lpstr>
    </vt:vector>
  </TitlesOfParts>
  <Company/>
  <LinksUpToDate>false</LinksUpToDate>
  <CharactersWithSpaces>2343</CharactersWithSpaces>
  <SharedDoc>false</SharedDoc>
  <HLinks>
    <vt:vector size="60" baseType="variant">
      <vt:variant>
        <vt:i4>5570679</vt:i4>
      </vt:variant>
      <vt:variant>
        <vt:i4>27</vt:i4>
      </vt:variant>
      <vt:variant>
        <vt:i4>0</vt:i4>
      </vt:variant>
      <vt:variant>
        <vt:i4>5</vt:i4>
      </vt:variant>
      <vt:variant>
        <vt:lpwstr>http://www.nysed.gov/heds/irpsl1.html</vt:lpwstr>
      </vt:variant>
      <vt:variant>
        <vt:lpwstr/>
      </vt:variant>
      <vt:variant>
        <vt:i4>1245226</vt:i4>
      </vt:variant>
      <vt:variant>
        <vt:i4>24</vt:i4>
      </vt:variant>
      <vt:variant>
        <vt:i4>0</vt:i4>
      </vt:variant>
      <vt:variant>
        <vt:i4>5</vt:i4>
      </vt:variant>
      <vt:variant>
        <vt:lpwstr>http://www.hunter.cuny.edu/senate</vt:lpwstr>
      </vt:variant>
      <vt:variant>
        <vt:lpwstr/>
      </vt:variant>
      <vt:variant>
        <vt:i4>5570679</vt:i4>
      </vt:variant>
      <vt:variant>
        <vt:i4>21</vt:i4>
      </vt:variant>
      <vt:variant>
        <vt:i4>0</vt:i4>
      </vt:variant>
      <vt:variant>
        <vt:i4>5</vt:i4>
      </vt:variant>
      <vt:variant>
        <vt:lpwstr>http://www.nysed.gov/heds/irpsl1.html</vt:lpwstr>
      </vt:variant>
      <vt:variant>
        <vt:lpwstr/>
      </vt:variant>
      <vt:variant>
        <vt:i4>8323194</vt:i4>
      </vt:variant>
      <vt:variant>
        <vt:i4>18</vt:i4>
      </vt:variant>
      <vt:variant>
        <vt:i4>0</vt:i4>
      </vt:variant>
      <vt:variant>
        <vt:i4>5</vt:i4>
      </vt:variant>
      <vt:variant>
        <vt:lpwstr>mailto:senate@hunter.cuny.edu</vt:lpwstr>
      </vt:variant>
      <vt:variant>
        <vt:lpwstr/>
      </vt:variant>
      <vt:variant>
        <vt:i4>1245226</vt:i4>
      </vt:variant>
      <vt:variant>
        <vt:i4>15</vt:i4>
      </vt:variant>
      <vt:variant>
        <vt:i4>0</vt:i4>
      </vt:variant>
      <vt:variant>
        <vt:i4>5</vt:i4>
      </vt:variant>
      <vt:variant>
        <vt:lpwstr>http://www.hunter.cuny.edu/senate</vt:lpwstr>
      </vt:variant>
      <vt:variant>
        <vt:lpwstr/>
      </vt:variant>
      <vt:variant>
        <vt:i4>1245226</vt:i4>
      </vt:variant>
      <vt:variant>
        <vt:i4>12</vt:i4>
      </vt:variant>
      <vt:variant>
        <vt:i4>0</vt:i4>
      </vt:variant>
      <vt:variant>
        <vt:i4>5</vt:i4>
      </vt:variant>
      <vt:variant>
        <vt:lpwstr>http://www.hunter.cuny.edu/senate</vt:lpwstr>
      </vt:variant>
      <vt:variant>
        <vt:lpwstr/>
      </vt:variant>
      <vt:variant>
        <vt:i4>8323194</vt:i4>
      </vt:variant>
      <vt:variant>
        <vt:i4>9</vt:i4>
      </vt:variant>
      <vt:variant>
        <vt:i4>0</vt:i4>
      </vt:variant>
      <vt:variant>
        <vt:i4>5</vt:i4>
      </vt:variant>
      <vt:variant>
        <vt:lpwstr>mailto:senate@hunter.cuny.edu</vt:lpwstr>
      </vt:variant>
      <vt:variant>
        <vt:lpwstr/>
      </vt:variant>
      <vt:variant>
        <vt:i4>7077964</vt:i4>
      </vt:variant>
      <vt:variant>
        <vt:i4>6</vt:i4>
      </vt:variant>
      <vt:variant>
        <vt:i4>0</vt:i4>
      </vt:variant>
      <vt:variant>
        <vt:i4>5</vt:i4>
      </vt:variant>
      <vt:variant>
        <vt:lpwstr>http://www.cuny.edu</vt:lpwstr>
      </vt:variant>
      <vt:variant>
        <vt:lpwstr/>
      </vt:variant>
      <vt:variant>
        <vt:i4>1245226</vt:i4>
      </vt:variant>
      <vt:variant>
        <vt:i4>3</vt:i4>
      </vt:variant>
      <vt:variant>
        <vt:i4>0</vt:i4>
      </vt:variant>
      <vt:variant>
        <vt:i4>5</vt:i4>
      </vt:variant>
      <vt:variant>
        <vt:lpwstr>http://www.hunter.cuny.edu/senate</vt:lpwstr>
      </vt:variant>
      <vt:variant>
        <vt:lpwstr/>
      </vt:variant>
      <vt:variant>
        <vt:i4>8323194</vt:i4>
      </vt:variant>
      <vt:variant>
        <vt:i4>0</vt:i4>
      </vt:variant>
      <vt:variant>
        <vt:i4>0</vt:i4>
      </vt:variant>
      <vt:variant>
        <vt:i4>5</vt:i4>
      </vt:variant>
      <vt:variant>
        <vt:lpwstr>mailto:senate@hunter.cuny.edu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Hunter College Senate</dc:title>
  <dc:subject/>
  <dc:creator>Authorized Gateway Customer</dc:creator>
  <cp:keywords/>
  <dc:description/>
  <cp:lastModifiedBy>Microsoft Office User</cp:lastModifiedBy>
  <cp:revision>2</cp:revision>
  <cp:lastPrinted>2018-11-16T16:46:00Z</cp:lastPrinted>
  <dcterms:created xsi:type="dcterms:W3CDTF">2019-01-29T15:36:00Z</dcterms:created>
  <dcterms:modified xsi:type="dcterms:W3CDTF">2019-01-29T15:36:00Z</dcterms:modified>
</cp:coreProperties>
</file>