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1648A" w14:textId="576DDA51" w:rsidR="00050008" w:rsidRPr="00050008" w:rsidRDefault="00ED7613" w:rsidP="00050008">
      <w:pPr>
        <w:jc w:val="center"/>
        <w:rPr>
          <w:b/>
          <w:bCs/>
          <w:sz w:val="28"/>
          <w:szCs w:val="28"/>
          <w:u w:val="single"/>
        </w:rPr>
      </w:pPr>
      <w:r w:rsidRPr="00ED7613">
        <w:rPr>
          <w:b/>
          <w:bCs/>
          <w:sz w:val="28"/>
          <w:szCs w:val="28"/>
          <w:u w:val="single"/>
        </w:rPr>
        <w:t>INTRODUCTION TO MATHEMATICAL ANALYSIS</w:t>
      </w:r>
    </w:p>
    <w:p w14:paraId="60EAE02B" w14:textId="77777777" w:rsidR="00050008" w:rsidRPr="006C5B08" w:rsidRDefault="00050008" w:rsidP="0005000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FACTORIALS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050008" w14:paraId="57D104B5" w14:textId="77777777" w:rsidTr="00241163">
        <w:trPr>
          <w:trHeight w:val="720"/>
        </w:trPr>
        <w:tc>
          <w:tcPr>
            <w:tcW w:w="4680" w:type="dxa"/>
          </w:tcPr>
          <w:p w14:paraId="65F826FC" w14:textId="77777777" w:rsidR="000D2CB0" w:rsidRPr="000D2CB0" w:rsidRDefault="00050008" w:rsidP="0005000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eastAsiaTheme="minorEastAsia"/>
                <w:b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Write in expanded form:  </w:t>
            </w:r>
            <m:oMath>
              <m:r>
                <w:rPr>
                  <w:rFonts w:ascii="Cambria Math" w:eastAsiaTheme="minorEastAsia" w:hAnsi="Cambria Math"/>
                </w:rPr>
                <m:t>3!</m:t>
              </m:r>
            </m:oMath>
            <w:r w:rsidR="002D7124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2DA6A9F7" w14:textId="51F9111D" w:rsidR="00050008" w:rsidRPr="00654AD1" w:rsidRDefault="002D7124" w:rsidP="000D2CB0">
            <w:pPr>
              <w:pStyle w:val="ListParagraph"/>
              <w:spacing w:line="480" w:lineRule="auto"/>
              <w:rPr>
                <w:rFonts w:eastAsiaTheme="minorEastAsia"/>
                <w:b/>
              </w:rPr>
            </w:pPr>
            <w:r>
              <w:rPr>
                <w:rFonts w:ascii="Times New Roman" w:eastAsiaTheme="minorEastAsia" w:hAnsi="Times New Roman" w:cs="Times New Roman"/>
              </w:rPr>
              <w:t>=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4472C4" w:themeColor="accent1"/>
                  <w:sz w:val="20"/>
                  <w:szCs w:val="20"/>
                </w:rPr>
                <m:t>3×2×1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color w:val="4472C4" w:themeColor="accent1"/>
                  <w:sz w:val="20"/>
                  <w:szCs w:val="20"/>
                </w:rPr>
                <m:t>=6</m:t>
              </m:r>
            </m:oMath>
          </w:p>
        </w:tc>
        <w:tc>
          <w:tcPr>
            <w:tcW w:w="4680" w:type="dxa"/>
          </w:tcPr>
          <w:p w14:paraId="6EE10371" w14:textId="77777777" w:rsidR="000D2CB0" w:rsidRPr="000D2CB0" w:rsidRDefault="00050008" w:rsidP="0005000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eastAsiaTheme="minorEastAsia"/>
                <w:b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Write in expanded form:  </w:t>
            </w:r>
            <m:oMath>
              <m:r>
                <w:rPr>
                  <w:rFonts w:ascii="Cambria Math" w:eastAsiaTheme="minorEastAsia" w:hAnsi="Cambria Math"/>
                </w:rPr>
                <m:t>6!</m:t>
              </m:r>
            </m:oMath>
            <w:r w:rsidR="002D7124">
              <w:rPr>
                <w:rFonts w:ascii="Times New Roman" w:eastAsiaTheme="minorEastAsia" w:hAnsi="Times New Roman" w:cs="Times New Roman"/>
              </w:rPr>
              <w:t xml:space="preserve"> </w:t>
            </w:r>
          </w:p>
          <w:p w14:paraId="6DD32220" w14:textId="6A065A54" w:rsidR="00050008" w:rsidRPr="000D2CB0" w:rsidRDefault="000D2CB0" w:rsidP="000D2CB0">
            <w:pPr>
              <w:pStyle w:val="ListParagraph"/>
              <w:spacing w:line="480" w:lineRule="auto"/>
              <w:rPr>
                <w:rFonts w:eastAsiaTheme="minorEastAsia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color w:val="4472C4" w:themeColor="accent1"/>
                  </w:rPr>
                  <m:t>=6×5×4×3×2×1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=720</m:t>
                </m:r>
              </m:oMath>
            </m:oMathPara>
          </w:p>
        </w:tc>
      </w:tr>
      <w:tr w:rsidR="00050008" w14:paraId="4D108902" w14:textId="77777777" w:rsidTr="00241163">
        <w:trPr>
          <w:trHeight w:val="720"/>
        </w:trPr>
        <w:tc>
          <w:tcPr>
            <w:tcW w:w="4680" w:type="dxa"/>
          </w:tcPr>
          <w:p w14:paraId="6383ACE3" w14:textId="77777777" w:rsidR="00050008" w:rsidRPr="00815EBF" w:rsidRDefault="00050008" w:rsidP="0005000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 xml:space="preserve">Simplify: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6!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3!</m:t>
                  </m:r>
                </m:den>
              </m:f>
            </m:oMath>
          </w:p>
          <w:p w14:paraId="08AE80EE" w14:textId="2E88B895" w:rsidR="00815EBF" w:rsidRPr="00654AD1" w:rsidRDefault="00815EBF" w:rsidP="00815EBF">
            <w:pPr>
              <w:pStyle w:val="ListParagraph"/>
              <w:spacing w:line="480" w:lineRule="auto"/>
              <w:rPr>
                <w:rFonts w:eastAsiaTheme="minorEastAsia"/>
                <w:b/>
              </w:rPr>
            </w:pPr>
            <m:oMath>
              <m:r>
                <m:rPr>
                  <m:sty m:val="bi"/>
                </m:rPr>
                <w:rPr>
                  <w:rFonts w:ascii="Cambria Math" w:eastAsiaTheme="minorEastAsia" w:hAnsi="Cambria Math"/>
                  <w:color w:val="4472C4" w:themeColor="accent1"/>
                </w:rPr>
                <m:t>=6×5×4</m:t>
              </m:r>
            </m:oMath>
            <w:r w:rsidR="0076474B">
              <w:rPr>
                <w:rFonts w:eastAsiaTheme="minorEastAsia"/>
                <w:b/>
                <w:color w:val="4472C4" w:themeColor="accent1"/>
              </w:rPr>
              <w:t>= 120</w:t>
            </w:r>
          </w:p>
        </w:tc>
        <w:tc>
          <w:tcPr>
            <w:tcW w:w="4680" w:type="dxa"/>
          </w:tcPr>
          <w:p w14:paraId="438B8693" w14:textId="77777777" w:rsidR="00050008" w:rsidRPr="00815EBF" w:rsidRDefault="00050008" w:rsidP="0005000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 xml:space="preserve">Simplify: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10!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7! ∙ 3!</m:t>
                  </m:r>
                </m:den>
              </m:f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2994D087" w14:textId="0BCF11B3" w:rsidR="00815EBF" w:rsidRPr="00654AD1" w:rsidRDefault="00815EBF" w:rsidP="00815EBF">
            <w:pPr>
              <w:pStyle w:val="ListParagraph"/>
              <w:spacing w:line="480" w:lineRule="auto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4472C4" w:themeColor="accent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10×9×8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6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=12</m:t>
                </m:r>
              </m:oMath>
            </m:oMathPara>
          </w:p>
        </w:tc>
      </w:tr>
      <w:tr w:rsidR="00050008" w14:paraId="0BB27897" w14:textId="77777777" w:rsidTr="00241163">
        <w:trPr>
          <w:trHeight w:val="720"/>
        </w:trPr>
        <w:tc>
          <w:tcPr>
            <w:tcW w:w="4680" w:type="dxa"/>
          </w:tcPr>
          <w:p w14:paraId="6D1DBDCF" w14:textId="77777777" w:rsidR="00050008" w:rsidRPr="0076474B" w:rsidRDefault="00050008" w:rsidP="0005000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 w:rsidRPr="007877AB">
              <w:rPr>
                <w:rFonts w:eastAsiaTheme="minorEastAsia"/>
              </w:rPr>
              <w:t xml:space="preserve">Simplify: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8!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7!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0E64F3E3" w14:textId="5BABE37D" w:rsidR="0076474B" w:rsidRPr="000B48E8" w:rsidRDefault="000B48E8" w:rsidP="0076474B">
            <w:pPr>
              <w:pStyle w:val="ListParagraph"/>
              <w:rPr>
                <w:rFonts w:eastAsiaTheme="minorEastAsia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=8</m:t>
                </m:r>
              </m:oMath>
            </m:oMathPara>
          </w:p>
        </w:tc>
        <w:tc>
          <w:tcPr>
            <w:tcW w:w="4680" w:type="dxa"/>
          </w:tcPr>
          <w:p w14:paraId="63174679" w14:textId="77777777" w:rsidR="00050008" w:rsidRDefault="00050008" w:rsidP="0005000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Simplify: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6!</m:t>
                  </m:r>
                  <m:ctrlPr>
                    <w:rPr>
                      <w:rFonts w:ascii="Cambria Math" w:eastAsiaTheme="minorEastAsia" w:hAnsi="Cambria Math"/>
                      <w:b/>
                      <w:i/>
                    </w:rPr>
                  </m:ctrlPr>
                </m:num>
                <m:den>
                  <m:r>
                    <w:rPr>
                      <w:rFonts w:ascii="Cambria Math" w:eastAsiaTheme="minorEastAsia" w:hAnsi="Cambria Math"/>
                    </w:rPr>
                    <m:t>4!2!</m:t>
                  </m:r>
                </m:den>
              </m:f>
            </m:oMath>
          </w:p>
          <w:p w14:paraId="51ECFCFE" w14:textId="1A494B7E" w:rsidR="000B48E8" w:rsidRPr="00A2685E" w:rsidRDefault="00A2685E" w:rsidP="000B48E8">
            <w:pPr>
              <w:pStyle w:val="ListParagraph"/>
              <w:rPr>
                <w:rFonts w:eastAsiaTheme="minorEastAsia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6×5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2!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=15</m:t>
                </m:r>
              </m:oMath>
            </m:oMathPara>
          </w:p>
        </w:tc>
      </w:tr>
      <w:tr w:rsidR="00050008" w14:paraId="1FAD88DC" w14:textId="77777777" w:rsidTr="00241163">
        <w:trPr>
          <w:trHeight w:val="720"/>
        </w:trPr>
        <w:tc>
          <w:tcPr>
            <w:tcW w:w="4680" w:type="dxa"/>
          </w:tcPr>
          <w:p w14:paraId="59B55723" w14:textId="77777777" w:rsidR="00050008" w:rsidRDefault="00050008" w:rsidP="0005000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eastAsiaTheme="minorEastAsia"/>
              </w:rPr>
            </w:pPr>
            <w:r w:rsidRPr="007877AB">
              <w:rPr>
                <w:rFonts w:eastAsiaTheme="minorEastAsia"/>
              </w:rPr>
              <w:t>Write in expanded form:</w:t>
            </w:r>
            <w:r>
              <w:rPr>
                <w:rFonts w:eastAsiaTheme="minorEastAsia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</w:rPr>
                <m:t>n!</m:t>
              </m:r>
            </m:oMath>
          </w:p>
          <w:p w14:paraId="58C8E3F0" w14:textId="3DBE48AB" w:rsidR="00A2685E" w:rsidRPr="007877AB" w:rsidRDefault="00A2685E" w:rsidP="00A2685E">
            <w:pPr>
              <w:pStyle w:val="ListParagraph"/>
              <w:spacing w:line="480" w:lineRule="auto"/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=n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n-1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n-2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…(2)(1</m:t>
                </m:r>
                <m:r>
                  <w:rPr>
                    <w:rFonts w:ascii="Cambria Math" w:eastAsiaTheme="minorEastAsia" w:hAnsi="Cambria Math"/>
                    <w:color w:val="4472C4" w:themeColor="accent1"/>
                  </w:rPr>
                  <m:t>)</m:t>
                </m:r>
              </m:oMath>
            </m:oMathPara>
          </w:p>
        </w:tc>
        <w:tc>
          <w:tcPr>
            <w:tcW w:w="4680" w:type="dxa"/>
          </w:tcPr>
          <w:p w14:paraId="49FE9731" w14:textId="77777777" w:rsidR="00050008" w:rsidRPr="00A2685E" w:rsidRDefault="00050008" w:rsidP="0005000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eastAsiaTheme="minorEastAsia"/>
                <w:b/>
              </w:rPr>
            </w:pPr>
            <w:r>
              <w:rPr>
                <w:rFonts w:eastAsiaTheme="minorEastAsia"/>
              </w:rPr>
              <w:t xml:space="preserve">Write in expanded form: </w:t>
            </w:r>
            <w:r w:rsidRPr="007877AB">
              <w:rPr>
                <w:rFonts w:eastAsiaTheme="minorEastAsia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n+2</m:t>
                  </m:r>
                </m:e>
              </m:d>
              <m:r>
                <w:rPr>
                  <w:rFonts w:ascii="Cambria Math" w:eastAsiaTheme="minorEastAsia" w:hAnsi="Cambria Math"/>
                </w:rPr>
                <m:t>!</m:t>
              </m:r>
            </m:oMath>
          </w:p>
          <w:p w14:paraId="2DDD5909" w14:textId="426C986A" w:rsidR="00A2685E" w:rsidRPr="00654AD1" w:rsidRDefault="00D13E51" w:rsidP="00D13E51">
            <w:pPr>
              <w:pStyle w:val="ListParagraph"/>
              <w:spacing w:line="480" w:lineRule="auto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  <w:sz w:val="18"/>
                    <w:szCs w:val="18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4472C4" w:themeColor="accent1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18"/>
                        <w:szCs w:val="18"/>
                      </w:rPr>
                      <m:t>n+2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4472C4" w:themeColor="accent1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18"/>
                        <w:szCs w:val="18"/>
                      </w:rPr>
                      <m:t>n+1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4472C4" w:themeColor="accent1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18"/>
                        <w:szCs w:val="18"/>
                      </w:rPr>
                      <m:t>n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4472C4" w:themeColor="accent1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18"/>
                        <w:szCs w:val="18"/>
                      </w:rPr>
                      <m:t>n-1</m:t>
                    </m:r>
                  </m:e>
                </m:d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4472C4" w:themeColor="accent1"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18"/>
                        <w:szCs w:val="18"/>
                      </w:rPr>
                      <m:t>n-2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  <w:sz w:val="18"/>
                    <w:szCs w:val="18"/>
                  </w:rPr>
                  <m:t>..(2)(1)</m:t>
                </m:r>
              </m:oMath>
            </m:oMathPara>
          </w:p>
        </w:tc>
      </w:tr>
      <w:tr w:rsidR="00050008" w14:paraId="26F5E62D" w14:textId="77777777" w:rsidTr="00241163">
        <w:trPr>
          <w:trHeight w:val="720"/>
        </w:trPr>
        <w:tc>
          <w:tcPr>
            <w:tcW w:w="4680" w:type="dxa"/>
          </w:tcPr>
          <w:p w14:paraId="417176DB" w14:textId="77777777" w:rsidR="00A14E83" w:rsidRPr="00A14E83" w:rsidRDefault="00050008" w:rsidP="00A14E83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eastAsiaTheme="minorEastAsia"/>
                <w:b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Simplify: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n!</m:t>
                  </m:r>
                </m:den>
              </m:f>
            </m:oMath>
          </w:p>
          <w:p w14:paraId="5F682A8D" w14:textId="214A7B86" w:rsidR="00D13E51" w:rsidRPr="00A14E83" w:rsidRDefault="00D13E51" w:rsidP="00A14E83">
            <w:pPr>
              <w:spacing w:line="480" w:lineRule="auto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  <w:color w:val="4472C4" w:themeColor="accent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1</m:t>
                    </m:r>
                  </m:num>
                  <m:den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i/>
                            <w:color w:val="4472C4" w:themeColor="accent1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4472C4" w:themeColor="accent1"/>
                          </w:rPr>
                          <m:t>n-1</m:t>
                        </m:r>
                      </m:e>
                    </m:d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!</m:t>
                    </m:r>
                  </m:den>
                </m:f>
              </m:oMath>
            </m:oMathPara>
          </w:p>
        </w:tc>
        <w:tc>
          <w:tcPr>
            <w:tcW w:w="4680" w:type="dxa"/>
          </w:tcPr>
          <w:p w14:paraId="72C3D67D" w14:textId="77777777" w:rsidR="00050008" w:rsidRPr="009A77E8" w:rsidRDefault="00050008" w:rsidP="0005000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eastAsiaTheme="minorEastAsia"/>
                <w:b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Simplify: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n+4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!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n+2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!</m:t>
                  </m:r>
                </m:den>
              </m:f>
            </m:oMath>
          </w:p>
          <w:p w14:paraId="3A3539C4" w14:textId="2454175D" w:rsidR="009A77E8" w:rsidRPr="00654AD1" w:rsidRDefault="00EA3234" w:rsidP="009A77E8">
            <w:pPr>
              <w:pStyle w:val="ListParagraph"/>
              <w:spacing w:line="480" w:lineRule="auto"/>
              <w:rPr>
                <w:rFonts w:eastAsiaTheme="minorEastAsia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=(n+4)(n+3)</m:t>
                </m:r>
              </m:oMath>
            </m:oMathPara>
          </w:p>
        </w:tc>
      </w:tr>
      <w:tr w:rsidR="00050008" w14:paraId="17B79487" w14:textId="77777777" w:rsidTr="00241163">
        <w:trPr>
          <w:trHeight w:val="720"/>
        </w:trPr>
        <w:tc>
          <w:tcPr>
            <w:tcW w:w="4680" w:type="dxa"/>
          </w:tcPr>
          <w:p w14:paraId="02113190" w14:textId="77777777" w:rsidR="00050008" w:rsidRDefault="00050008" w:rsidP="0005000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libri" w:eastAsia="Calibri" w:hAnsi="Calibri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Simplify: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n+1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!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n-2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!3!</m:t>
                  </m:r>
                </m:den>
              </m:f>
            </m:oMath>
          </w:p>
          <w:p w14:paraId="428C1B3F" w14:textId="5508D78A" w:rsidR="00EA3234" w:rsidRPr="007877AB" w:rsidRDefault="009F54EE" w:rsidP="00EA3234">
            <w:pPr>
              <w:pStyle w:val="ListParagraph"/>
              <w:spacing w:line="48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=</w:t>
            </w:r>
            <m:oMath>
              <m:f>
                <m:fPr>
                  <m:ctrlPr>
                    <w:rPr>
                      <w:rFonts w:ascii="Cambria Math" w:eastAsia="Calibri" w:hAnsi="Cambria Math" w:cs="Times New Roman"/>
                      <w:b/>
                      <w:bCs/>
                      <w:i/>
                      <w:color w:val="4472C4" w:themeColor="accent1"/>
                      <w:sz w:val="28"/>
                      <w:szCs w:val="28"/>
                    </w:rPr>
                  </m:ctrlPr>
                </m:fPr>
                <m:num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bCs/>
                          <w:i/>
                          <w:color w:val="4472C4" w:themeColor="accen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4472C4" w:themeColor="accent1"/>
                          <w:sz w:val="28"/>
                          <w:szCs w:val="28"/>
                        </w:rPr>
                        <m:t>n+1</m:t>
                      </m:r>
                    </m:e>
                  </m:d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bCs/>
                          <w:i/>
                          <w:color w:val="4472C4" w:themeColor="accen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4472C4" w:themeColor="accent1"/>
                          <w:sz w:val="28"/>
                          <w:szCs w:val="28"/>
                        </w:rPr>
                        <m:t>n</m:t>
                      </m:r>
                    </m:e>
                  </m:d>
                  <m:d>
                    <m:dPr>
                      <m:ctrlPr>
                        <w:rPr>
                          <w:rFonts w:ascii="Cambria Math" w:eastAsia="Calibri" w:hAnsi="Cambria Math" w:cs="Times New Roman"/>
                          <w:b/>
                          <w:bCs/>
                          <w:i/>
                          <w:color w:val="4472C4" w:themeColor="accent1"/>
                          <w:sz w:val="28"/>
                          <w:szCs w:val="28"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eastAsia="Calibri" w:hAnsi="Cambria Math" w:cs="Times New Roman"/>
                          <w:color w:val="4472C4" w:themeColor="accent1"/>
                          <w:sz w:val="28"/>
                          <w:szCs w:val="28"/>
                        </w:rPr>
                        <m:t>n-1</m:t>
                      </m:r>
                    </m:e>
                  </m:d>
                </m:num>
                <m:den>
                  <m:r>
                    <m:rPr>
                      <m:sty m:val="bi"/>
                    </m:rPr>
                    <w:rPr>
                      <w:rFonts w:ascii="Cambria Math" w:eastAsia="Calibri" w:hAnsi="Cambria Math" w:cs="Times New Roman"/>
                      <w:color w:val="4472C4" w:themeColor="accent1"/>
                      <w:sz w:val="28"/>
                      <w:szCs w:val="28"/>
                    </w:rPr>
                    <m:t>6</m:t>
                  </m:r>
                </m:den>
              </m:f>
            </m:oMath>
          </w:p>
        </w:tc>
        <w:tc>
          <w:tcPr>
            <w:tcW w:w="4680" w:type="dxa"/>
          </w:tcPr>
          <w:p w14:paraId="26C4FD39" w14:textId="77777777" w:rsidR="00050008" w:rsidRDefault="00050008" w:rsidP="00050008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Calibri" w:eastAsia="Times New Roman" w:hAnsi="Calibri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 xml:space="preserve">Simplify:  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n!</m:t>
                  </m:r>
                </m:num>
                <m:den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n-2</m:t>
                      </m:r>
                    </m:e>
                  </m:d>
                  <m:r>
                    <w:rPr>
                      <w:rFonts w:ascii="Cambria Math" w:eastAsiaTheme="minorEastAsia" w:hAnsi="Cambria Math"/>
                    </w:rPr>
                    <m:t>!4!</m:t>
                  </m:r>
                </m:den>
              </m:f>
            </m:oMath>
          </w:p>
          <w:p w14:paraId="13FE23FE" w14:textId="3B9322C8" w:rsidR="009F54EE" w:rsidRPr="009F54EE" w:rsidRDefault="009F54EE" w:rsidP="009F54EE">
            <w:pPr>
              <w:pStyle w:val="ListParagraph"/>
              <w:spacing w:line="480" w:lineRule="auto"/>
              <w:rPr>
                <w:rFonts w:ascii="Calibri" w:eastAsia="Times New Roman" w:hAnsi="Calibri" w:cs="Times New Roman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4472C4" w:themeColor="accent1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4472C4" w:themeColor="accent1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color w:val="4472C4" w:themeColor="accent1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4472C4" w:themeColor="accent1"/>
                          </w:rPr>
                          <m:t>n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color w:val="4472C4" w:themeColor="accent1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4472C4" w:themeColor="accent1"/>
                          </w:rPr>
                          <m:t>n-1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4472C4" w:themeColor="accent1"/>
                      </w:rPr>
                      <m:t>4!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4472C4" w:themeColor="accent1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b/>
                        <w:bCs/>
                        <w:i/>
                        <w:color w:val="4472C4" w:themeColor="accent1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4472C4" w:themeColor="accent1"/>
                      </w:rPr>
                      <m:t>n</m:t>
                    </m:r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b/>
                            <w:bCs/>
                            <w:i/>
                            <w:color w:val="4472C4" w:themeColor="accent1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="Times New Roman" w:hAnsi="Cambria Math" w:cs="Times New Roman"/>
                            <w:color w:val="4472C4" w:themeColor="accent1"/>
                          </w:rPr>
                          <m:t>n-1</m:t>
                        </m:r>
                      </m:e>
                    </m:d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="Times New Roman" w:hAnsi="Cambria Math" w:cs="Times New Roman"/>
                        <w:color w:val="4472C4" w:themeColor="accent1"/>
                      </w:rPr>
                      <m:t>24</m:t>
                    </m:r>
                  </m:den>
                </m:f>
              </m:oMath>
            </m:oMathPara>
          </w:p>
        </w:tc>
      </w:tr>
    </w:tbl>
    <w:p w14:paraId="052F55D1" w14:textId="331C4F02" w:rsidR="00241163" w:rsidRDefault="00241163" w:rsidP="002411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EXPANDING BINOMIALS</w:t>
      </w:r>
    </w:p>
    <w:p w14:paraId="03FBDD90" w14:textId="77777777" w:rsidR="00241163" w:rsidRPr="007877AB" w:rsidRDefault="00241163" w:rsidP="00241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each of the following in binomial theorem form.  </w:t>
      </w:r>
      <w:proofErr w:type="gramStart"/>
      <w:r>
        <w:rPr>
          <w:rFonts w:ascii="Times New Roman" w:hAnsi="Times New Roman" w:cs="Times New Roman"/>
        </w:rPr>
        <w:t>Don’t</w:t>
      </w:r>
      <w:proofErr w:type="gramEnd"/>
      <w:r>
        <w:rPr>
          <w:rFonts w:ascii="Times New Roman" w:hAnsi="Times New Roman" w:cs="Times New Roman"/>
        </w:rPr>
        <w:t xml:space="preserve"> simplify.</w:t>
      </w:r>
    </w:p>
    <w:tbl>
      <w:tblPr>
        <w:tblStyle w:val="TableGrid"/>
        <w:tblW w:w="991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4950"/>
      </w:tblGrid>
      <w:tr w:rsidR="00241163" w14:paraId="6BD13BC2" w14:textId="77777777" w:rsidTr="002A6D6D">
        <w:trPr>
          <w:trHeight w:val="653"/>
        </w:trPr>
        <w:tc>
          <w:tcPr>
            <w:tcW w:w="4968" w:type="dxa"/>
            <w:hideMark/>
          </w:tcPr>
          <w:p w14:paraId="17449EF8" w14:textId="77777777" w:rsidR="00241163" w:rsidRDefault="0064568D" w:rsidP="0024116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x+y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0</m:t>
                  </m:r>
                </m:sup>
              </m:sSup>
            </m:oMath>
          </w:p>
          <w:p w14:paraId="706F9E59" w14:textId="17E27C91" w:rsidR="009F54EE" w:rsidRPr="00BB6EC4" w:rsidRDefault="00BB6EC4" w:rsidP="00BB6EC4">
            <w:pPr>
              <w:rPr>
                <w:rFonts w:eastAsiaTheme="minorEastAsia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=1</m:t>
                </m:r>
              </m:oMath>
            </m:oMathPara>
          </w:p>
        </w:tc>
        <w:tc>
          <w:tcPr>
            <w:tcW w:w="4950" w:type="dxa"/>
            <w:hideMark/>
          </w:tcPr>
          <w:p w14:paraId="29FC4B2E" w14:textId="77777777" w:rsidR="00B7600D" w:rsidRPr="00B7600D" w:rsidRDefault="0064568D" w:rsidP="00786310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x+y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1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051AAFA7" w14:textId="2F4CA254" w:rsidR="00BB631E" w:rsidRPr="00B7600D" w:rsidRDefault="00080F3D" w:rsidP="00B7600D">
            <w:pPr>
              <w:ind w:left="360"/>
              <w:rPr>
                <w:rFonts w:eastAsiaTheme="minorEastAsia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=x+y</m:t>
                </m:r>
              </m:oMath>
            </m:oMathPara>
          </w:p>
        </w:tc>
      </w:tr>
      <w:tr w:rsidR="00241163" w14:paraId="49E4B606" w14:textId="77777777" w:rsidTr="002A6D6D">
        <w:trPr>
          <w:trHeight w:val="631"/>
        </w:trPr>
        <w:tc>
          <w:tcPr>
            <w:tcW w:w="4968" w:type="dxa"/>
            <w:hideMark/>
          </w:tcPr>
          <w:p w14:paraId="63AECA8F" w14:textId="50D566D9" w:rsidR="00BB6EC4" w:rsidRPr="00BB6EC4" w:rsidRDefault="0064568D" w:rsidP="00BB6EC4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3x-2y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54EE741E" w14:textId="4A6944D7" w:rsidR="002435AF" w:rsidRPr="00BB631E" w:rsidRDefault="00BB631E" w:rsidP="00BB631E">
            <w:pPr>
              <w:rPr>
                <w:rFonts w:eastAsiaTheme="minorEastAsia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  <w:sz w:val="22"/>
                    <w:szCs w:val="22"/>
                  </w:rPr>
                  <m:t>=3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  <w:sz w:val="22"/>
                        <w:szCs w:val="22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22"/>
                        <w:szCs w:val="22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22"/>
                        <w:szCs w:val="22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color w:val="4472C4" w:themeColor="accent1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4472C4" w:themeColor="accent1"/>
                            <w:sz w:val="22"/>
                            <w:szCs w:val="22"/>
                          </w:rPr>
                          <m:t>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4472C4" w:themeColor="accent1"/>
                            <w:sz w:val="22"/>
                            <w:szCs w:val="22"/>
                          </w:rPr>
                          <m:t>y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22"/>
                        <w:szCs w:val="22"/>
                      </w:rPr>
                      <m:t>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  <w:sz w:val="22"/>
                    <w:szCs w:val="22"/>
                  </w:rPr>
                  <m:t>+3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color w:val="4472C4" w:themeColor="accent1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4472C4" w:themeColor="accent1"/>
                            <w:sz w:val="22"/>
                            <w:szCs w:val="22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4472C4" w:themeColor="accent1"/>
                            <w:sz w:val="22"/>
                            <w:szCs w:val="22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22"/>
                        <w:szCs w:val="22"/>
                      </w:rPr>
                      <m:t>1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color w:val="4472C4" w:themeColor="accent1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4472C4" w:themeColor="accent1"/>
                            <w:sz w:val="22"/>
                            <w:szCs w:val="22"/>
                          </w:rPr>
                          <m:t>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4472C4" w:themeColor="accent1"/>
                            <w:sz w:val="22"/>
                            <w:szCs w:val="22"/>
                          </w:rPr>
                          <m:t>y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22"/>
                        <w:szCs w:val="22"/>
                      </w:rPr>
                      <m:t>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  <w:sz w:val="22"/>
                    <w:szCs w:val="22"/>
                  </w:rPr>
                  <m:t>+3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color w:val="4472C4" w:themeColor="accent1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4472C4" w:themeColor="accent1"/>
                            <w:sz w:val="22"/>
                            <w:szCs w:val="22"/>
                          </w:rPr>
                          <m:t>3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4472C4" w:themeColor="accent1"/>
                            <w:sz w:val="22"/>
                            <w:szCs w:val="22"/>
                          </w:rPr>
                          <m:t>y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22"/>
                        <w:szCs w:val="22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  <w:sz w:val="22"/>
                        <w:szCs w:val="22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color w:val="4472C4" w:themeColor="accent1"/>
                            <w:sz w:val="22"/>
                            <w:szCs w:val="22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4472C4" w:themeColor="accent1"/>
                            <w:sz w:val="22"/>
                            <w:szCs w:val="22"/>
                          </w:rPr>
                          <m:t>-2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4472C4" w:themeColor="accent1"/>
                            <w:sz w:val="22"/>
                            <w:szCs w:val="22"/>
                          </w:rPr>
                          <m:t>y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22"/>
                        <w:szCs w:val="22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950" w:type="dxa"/>
            <w:hideMark/>
          </w:tcPr>
          <w:p w14:paraId="2E62E0A2" w14:textId="77777777" w:rsidR="00241163" w:rsidRDefault="0064568D" w:rsidP="0024116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2x+y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5AE97970" w14:textId="41E867ED" w:rsidR="00080F3D" w:rsidRPr="00786310" w:rsidRDefault="00786310" w:rsidP="00080F3D">
            <w:pPr>
              <w:pStyle w:val="ListParagraph"/>
              <w:rPr>
                <w:rFonts w:eastAsiaTheme="minorEastAsia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color w:val="4472C4" w:themeColor="accent1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4472C4" w:themeColor="accent1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4472C4" w:themeColor="accent1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+2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color w:val="4472C4" w:themeColor="accent1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4472C4" w:themeColor="accent1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4472C4" w:themeColor="accent1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1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color w:val="4472C4" w:themeColor="accent1"/>
                          </w:rPr>
                        </m:ctrlPr>
                      </m:d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4472C4" w:themeColor="accent1"/>
                          </w:rPr>
                          <m:t>2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color w:val="4472C4" w:themeColor="accent1"/>
                          </w:rPr>
                          <m:t>x</m:t>
                        </m:r>
                      </m:e>
                    </m:d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0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2</m:t>
                    </m:r>
                  </m:sup>
                </m:sSup>
              </m:oMath>
            </m:oMathPara>
          </w:p>
        </w:tc>
      </w:tr>
      <w:tr w:rsidR="00241163" w14:paraId="20D98A5F" w14:textId="77777777" w:rsidTr="002A6D6D">
        <w:trPr>
          <w:trHeight w:val="631"/>
        </w:trPr>
        <w:tc>
          <w:tcPr>
            <w:tcW w:w="9918" w:type="dxa"/>
            <w:gridSpan w:val="2"/>
          </w:tcPr>
          <w:p w14:paraId="6627D314" w14:textId="77777777" w:rsidR="00241163" w:rsidRPr="007877AB" w:rsidRDefault="00241163" w:rsidP="002A6D6D">
            <w:pPr>
              <w:pStyle w:val="ListParagraph"/>
              <w:ind w:left="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Fully expand each of the following.</w:t>
            </w:r>
          </w:p>
        </w:tc>
      </w:tr>
      <w:tr w:rsidR="00241163" w14:paraId="0499BFE9" w14:textId="77777777" w:rsidTr="002A6D6D">
        <w:trPr>
          <w:trHeight w:val="631"/>
        </w:trPr>
        <w:tc>
          <w:tcPr>
            <w:tcW w:w="4968" w:type="dxa"/>
            <w:hideMark/>
          </w:tcPr>
          <w:p w14:paraId="741D491A" w14:textId="77777777" w:rsidR="00241163" w:rsidRDefault="0064568D" w:rsidP="0024116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x+y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549E2BC3" w14:textId="7A2CF111" w:rsidR="00BB6EC4" w:rsidRPr="00FF6A2A" w:rsidRDefault="00FF6A2A" w:rsidP="00BB6EC4">
            <w:pPr>
              <w:pStyle w:val="ListParagraph"/>
              <w:rPr>
                <w:rFonts w:eastAsiaTheme="minorEastAsia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xy+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4950" w:type="dxa"/>
            <w:hideMark/>
          </w:tcPr>
          <w:p w14:paraId="24B236E8" w14:textId="77777777" w:rsidR="00241163" w:rsidRDefault="0064568D" w:rsidP="0024116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x+y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5301BC18" w14:textId="704E97A5" w:rsidR="00BF4302" w:rsidRPr="00FF6A2A" w:rsidRDefault="00FF6A2A" w:rsidP="00BF4302">
            <w:pPr>
              <w:pStyle w:val="ListParagraph"/>
              <w:rPr>
                <w:rFonts w:eastAsiaTheme="minorEastAsia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+3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y+3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3</m:t>
                    </m:r>
                  </m:sup>
                </m:sSup>
              </m:oMath>
            </m:oMathPara>
          </w:p>
        </w:tc>
      </w:tr>
      <w:tr w:rsidR="00241163" w14:paraId="0948500C" w14:textId="77777777" w:rsidTr="002A6D6D">
        <w:trPr>
          <w:trHeight w:val="631"/>
        </w:trPr>
        <w:tc>
          <w:tcPr>
            <w:tcW w:w="4968" w:type="dxa"/>
            <w:hideMark/>
          </w:tcPr>
          <w:p w14:paraId="38EF8DE4" w14:textId="77777777" w:rsidR="00241163" w:rsidRDefault="0064568D" w:rsidP="00241163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x+y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4</m:t>
                  </m:r>
                </m:sup>
              </m:sSup>
              <m: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1964034C" w14:textId="71C7C7D3" w:rsidR="00BF4302" w:rsidRPr="00FF6A2A" w:rsidRDefault="00D90AEF" w:rsidP="00BF4302">
            <w:pPr>
              <w:pStyle w:val="ListParagraph"/>
              <w:rPr>
                <w:rFonts w:eastAsiaTheme="minorEastAsia"/>
                <w:b/>
                <w:bCs/>
              </w:rPr>
            </w:pPr>
            <m:oMathPara>
              <m:oMath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=x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+4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y+6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+4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1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</w:rPr>
                      <m:t>4</m:t>
                    </m:r>
                  </m:sup>
                </m:sSup>
              </m:oMath>
            </m:oMathPara>
          </w:p>
        </w:tc>
        <w:tc>
          <w:tcPr>
            <w:tcW w:w="4950" w:type="dxa"/>
            <w:hideMark/>
          </w:tcPr>
          <w:p w14:paraId="5AD2507F" w14:textId="1825061E" w:rsidR="00241163" w:rsidRDefault="0064568D" w:rsidP="00241163">
            <w:pPr>
              <w:pStyle w:val="ListParagraph"/>
              <w:numPr>
                <w:ilvl w:val="0"/>
                <w:numId w:val="2"/>
              </w:numPr>
              <w:rPr>
                <w:rStyle w:val="PlaceholderText"/>
                <w:rFonts w:eastAsiaTheme="minorEastAsia"/>
                <w:color w:val="auto"/>
              </w:rPr>
            </w:pPr>
            <m:oMath>
              <m:sSup>
                <m:sSupPr>
                  <m:ctrlPr>
                    <w:rPr>
                      <w:rStyle w:val="PlaceholderText"/>
                      <w:rFonts w:ascii="Cambria Math" w:hAnsi="Cambria Math"/>
                      <w:color w:val="auto"/>
                    </w:rPr>
                  </m:ctrlPr>
                </m:sSupPr>
                <m:e>
                  <m:d>
                    <m:dPr>
                      <m:ctrlPr>
                        <w:rPr>
                          <w:rStyle w:val="PlaceholderText"/>
                          <w:rFonts w:ascii="Cambria Math" w:hAnsi="Cambria Math"/>
                          <w:color w:val="auto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Style w:val="PlaceholderText"/>
                          <w:rFonts w:ascii="Cambria Math" w:hAnsi="Cambria Math"/>
                          <w:color w:val="auto"/>
                        </w:rPr>
                        <m:t>3x-4y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Style w:val="PlaceholderText"/>
                      <w:rFonts w:ascii="Cambria Math" w:hAnsi="Cambria Math"/>
                      <w:color w:val="auto"/>
                    </w:rPr>
                    <m:t>4</m:t>
                  </m:r>
                </m:sup>
              </m:sSup>
            </m:oMath>
          </w:p>
          <w:p w14:paraId="2CDF302F" w14:textId="1A98B517" w:rsidR="001B36F6" w:rsidRPr="00FF6A2A" w:rsidRDefault="00FF6A2A" w:rsidP="00FF6A2A">
            <w:pPr>
              <w:rPr>
                <w:rFonts w:eastAsiaTheme="minorEastAsia"/>
                <w:b/>
                <w:bCs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  <w:sz w:val="20"/>
                    <w:szCs w:val="20"/>
                  </w:rPr>
                  <m:t>=81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20"/>
                        <w:szCs w:val="20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  <w:sz w:val="20"/>
                    <w:szCs w:val="20"/>
                  </w:rPr>
                  <m:t>-432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20"/>
                        <w:szCs w:val="20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20"/>
                        <w:szCs w:val="20"/>
                      </w:rPr>
                      <m:t>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  <w:sz w:val="20"/>
                    <w:szCs w:val="20"/>
                  </w:rPr>
                  <m:t>+864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20"/>
                        <w:szCs w:val="20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20"/>
                        <w:szCs w:val="20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  <w:sz w:val="20"/>
                    <w:szCs w:val="20"/>
                  </w:rPr>
                  <m:t>-768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20"/>
                        <w:szCs w:val="20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20"/>
                        <w:szCs w:val="20"/>
                      </w:rPr>
                      <m:t>1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20"/>
                        <w:szCs w:val="20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color w:val="4472C4" w:themeColor="accent1"/>
                    <w:sz w:val="20"/>
                    <w:szCs w:val="20"/>
                  </w:rPr>
                  <m:t>+256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color w:val="4472C4" w:themeColor="accent1"/>
                        <w:sz w:val="20"/>
                        <w:szCs w:val="20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20"/>
                        <w:szCs w:val="20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color w:val="4472C4" w:themeColor="accent1"/>
                        <w:sz w:val="20"/>
                        <w:szCs w:val="20"/>
                      </w:rPr>
                      <m:t>4</m:t>
                    </m:r>
                  </m:sup>
                </m:sSup>
              </m:oMath>
            </m:oMathPara>
          </w:p>
        </w:tc>
      </w:tr>
      <w:tr w:rsidR="00241163" w14:paraId="256B56FE" w14:textId="77777777" w:rsidTr="002A6D6D">
        <w:trPr>
          <w:trHeight w:val="631"/>
        </w:trPr>
        <w:tc>
          <w:tcPr>
            <w:tcW w:w="4968" w:type="dxa"/>
          </w:tcPr>
          <w:p w14:paraId="6AEC1CB5" w14:textId="77777777" w:rsidR="00241163" w:rsidRPr="00A77BC3" w:rsidRDefault="0064568D" w:rsidP="00241163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Times New Roman"/>
                <w:b/>
              </w:rPr>
            </w:pPr>
            <m:oMath>
              <m:sSup>
                <m:sSupPr>
                  <m:ctrlPr>
                    <w:rPr>
                      <w:rStyle w:val="PlaceholderText"/>
                      <w:rFonts w:ascii="Cambria Math" w:hAnsi="Cambria Math"/>
                      <w:color w:val="auto"/>
                    </w:rPr>
                  </m:ctrlPr>
                </m:sSupPr>
                <m:e>
                  <m:d>
                    <m:dPr>
                      <m:ctrlPr>
                        <w:rPr>
                          <w:rStyle w:val="PlaceholderText"/>
                          <w:rFonts w:ascii="Cambria Math" w:hAnsi="Cambria Math"/>
                          <w:color w:val="auto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Style w:val="PlaceholderText"/>
                          <w:rFonts w:ascii="Cambria Math" w:hAnsi="Cambria Math"/>
                          <w:color w:val="auto"/>
                        </w:rPr>
                        <m:t>x+y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Style w:val="PlaceholderText"/>
                      <w:rFonts w:ascii="Cambria Math" w:hAnsi="Cambria Math"/>
                      <w:color w:val="auto"/>
                    </w:rPr>
                    <m:t>12</m:t>
                  </m:r>
                </m:sup>
              </m:s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 xml:space="preserve"> </m:t>
              </m:r>
            </m:oMath>
          </w:p>
          <w:p w14:paraId="36338F16" w14:textId="4BC7B82A" w:rsidR="00FF6A2A" w:rsidRPr="00903EAA" w:rsidRDefault="00FF6A2A" w:rsidP="00FF6A2A">
            <w:pPr>
              <w:pStyle w:val="ListParagraph"/>
              <w:rPr>
                <w:rFonts w:ascii="Calibri" w:eastAsia="Calibri" w:hAnsi="Calibri" w:cs="Times New Roman"/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4472C4" w:themeColor="accent1"/>
                    <w:sz w:val="28"/>
                    <w:szCs w:val="28"/>
                  </w:rPr>
                  <m:t>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12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4472C4" w:themeColor="accent1"/>
                    <w:sz w:val="28"/>
                    <w:szCs w:val="28"/>
                  </w:rPr>
                  <m:t>+12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11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4472C4" w:themeColor="accent1"/>
                    <w:sz w:val="28"/>
                    <w:szCs w:val="28"/>
                  </w:rPr>
                  <m:t>+66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10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4472C4" w:themeColor="accent1"/>
                    <w:sz w:val="28"/>
                    <w:szCs w:val="28"/>
                  </w:rPr>
                  <m:t>+220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9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4472C4" w:themeColor="accent1"/>
                    <w:sz w:val="28"/>
                    <w:szCs w:val="28"/>
                  </w:rPr>
                  <m:t>+493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8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4472C4" w:themeColor="accent1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4472C4" w:themeColor="accent1"/>
                    <w:sz w:val="28"/>
                    <w:szCs w:val="28"/>
                  </w:rPr>
                  <m:t>792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7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5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4472C4" w:themeColor="accent1"/>
                    <w:sz w:val="28"/>
                    <w:szCs w:val="28"/>
                  </w:rPr>
                  <m:t>+924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4472C4" w:themeColor="accent1"/>
                    <w:sz w:val="28"/>
                    <w:szCs w:val="28"/>
                  </w:rPr>
                  <m:t>+792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7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4472C4" w:themeColor="accent1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4472C4" w:themeColor="accent1"/>
                    <w:sz w:val="28"/>
                    <w:szCs w:val="28"/>
                  </w:rPr>
                  <m:t>495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8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4472C4" w:themeColor="accent1"/>
                    <w:sz w:val="28"/>
                    <w:szCs w:val="28"/>
                  </w:rPr>
                  <m:t>+220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9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4472C4" w:themeColor="accent1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4472C4" w:themeColor="accent1"/>
                    <w:sz w:val="28"/>
                    <w:szCs w:val="28"/>
                  </w:rPr>
                  <m:t>66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10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4472C4" w:themeColor="accent1"/>
                    <w:sz w:val="28"/>
                    <w:szCs w:val="28"/>
                  </w:rPr>
                  <m:t>+12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1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11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color w:val="4472C4" w:themeColor="accent1"/>
                    <w:sz w:val="28"/>
                    <w:szCs w:val="28"/>
                  </w:rPr>
                  <m:t>+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1</m:t>
                    </m:r>
                  </m:sup>
                </m:sSup>
                <m:sSup>
                  <m:sSup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color w:val="4472C4" w:themeColor="accent1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color w:val="4472C4" w:themeColor="accent1"/>
                        <w:sz w:val="28"/>
                        <w:szCs w:val="28"/>
                      </w:rPr>
                      <m:t>12</m:t>
                    </m:r>
                  </m:sup>
                </m:sSup>
              </m:oMath>
            </m:oMathPara>
          </w:p>
        </w:tc>
        <w:tc>
          <w:tcPr>
            <w:tcW w:w="4950" w:type="dxa"/>
          </w:tcPr>
          <w:p w14:paraId="730517B4" w14:textId="77777777" w:rsidR="00241163" w:rsidRPr="00BE6492" w:rsidRDefault="00241163" w:rsidP="002A6D6D">
            <w:pPr>
              <w:pStyle w:val="ListParagraph"/>
              <w:rPr>
                <w:rFonts w:ascii="Calibri" w:eastAsia="Times New Roman" w:hAnsi="Calibri" w:cs="Times New Roman"/>
              </w:rPr>
            </w:pPr>
          </w:p>
        </w:tc>
      </w:tr>
    </w:tbl>
    <w:p w14:paraId="4E559E88" w14:textId="77777777" w:rsidR="00ED7613" w:rsidRPr="00ED7613" w:rsidRDefault="00ED7613" w:rsidP="00ED7613">
      <w:pPr>
        <w:rPr>
          <w:b/>
          <w:bCs/>
          <w:sz w:val="28"/>
          <w:szCs w:val="28"/>
          <w:u w:val="single"/>
        </w:rPr>
      </w:pPr>
    </w:p>
    <w:p w14:paraId="511E4199" w14:textId="77777777" w:rsidR="00ED7613" w:rsidRPr="00ED7613" w:rsidRDefault="00ED7613" w:rsidP="00ED7613">
      <w:pPr>
        <w:jc w:val="center"/>
        <w:rPr>
          <w:b/>
          <w:bCs/>
          <w:u w:val="single"/>
        </w:rPr>
      </w:pPr>
    </w:p>
    <w:sectPr w:rsidR="00ED7613" w:rsidRPr="00ED7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D9681C"/>
    <w:multiLevelType w:val="hybridMultilevel"/>
    <w:tmpl w:val="DD48CB88"/>
    <w:lvl w:ilvl="0" w:tplc="75F839D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8711D"/>
    <w:multiLevelType w:val="hybridMultilevel"/>
    <w:tmpl w:val="CBB0A22E"/>
    <w:lvl w:ilvl="0" w:tplc="2BC8E2BC">
      <w:start w:val="1"/>
      <w:numFmt w:val="decimal"/>
      <w:lvlText w:val="%1)"/>
      <w:lvlJc w:val="left"/>
      <w:pPr>
        <w:ind w:left="720" w:hanging="360"/>
      </w:pPr>
      <w:rPr>
        <w:rFonts w:ascii="Cambria Math" w:hAnsi="Cambria Math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13"/>
    <w:rsid w:val="00032AD0"/>
    <w:rsid w:val="00050008"/>
    <w:rsid w:val="00080F3D"/>
    <w:rsid w:val="000B48E8"/>
    <w:rsid w:val="000D2CB0"/>
    <w:rsid w:val="001B36F6"/>
    <w:rsid w:val="00241163"/>
    <w:rsid w:val="002435AF"/>
    <w:rsid w:val="002D7124"/>
    <w:rsid w:val="0047143F"/>
    <w:rsid w:val="0064568D"/>
    <w:rsid w:val="006C6403"/>
    <w:rsid w:val="0076474B"/>
    <w:rsid w:val="00786310"/>
    <w:rsid w:val="00815EBF"/>
    <w:rsid w:val="009970D3"/>
    <w:rsid w:val="009A77E8"/>
    <w:rsid w:val="009F54EE"/>
    <w:rsid w:val="00A14E83"/>
    <w:rsid w:val="00A2685E"/>
    <w:rsid w:val="00A77BC3"/>
    <w:rsid w:val="00B7600D"/>
    <w:rsid w:val="00BB631E"/>
    <w:rsid w:val="00BB6EC4"/>
    <w:rsid w:val="00BD0736"/>
    <w:rsid w:val="00BF4302"/>
    <w:rsid w:val="00C1172E"/>
    <w:rsid w:val="00D0723A"/>
    <w:rsid w:val="00D13E51"/>
    <w:rsid w:val="00D516BC"/>
    <w:rsid w:val="00D90AEF"/>
    <w:rsid w:val="00EA3234"/>
    <w:rsid w:val="00ED7613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C8659"/>
  <w15:chartTrackingRefBased/>
  <w15:docId w15:val="{7940D259-2A71-41A9-ACB0-38168F09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008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050008"/>
    <w:pPr>
      <w:spacing w:after="0" w:line="240" w:lineRule="auto"/>
    </w:pPr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411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Blitzer</dc:creator>
  <cp:keywords/>
  <dc:description/>
  <cp:lastModifiedBy>Rebecca Blitzer</cp:lastModifiedBy>
  <cp:revision>32</cp:revision>
  <dcterms:created xsi:type="dcterms:W3CDTF">2020-08-07T18:56:00Z</dcterms:created>
  <dcterms:modified xsi:type="dcterms:W3CDTF">2020-08-26T20:08:00Z</dcterms:modified>
</cp:coreProperties>
</file>