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6E" w:rsidRPr="0075606E" w:rsidRDefault="0075606E" w:rsidP="0075606E">
      <w:pPr>
        <w:rPr>
          <w:b/>
          <w:sz w:val="24"/>
          <w:szCs w:val="24"/>
        </w:rPr>
      </w:pPr>
      <w:r w:rsidRPr="0075606E">
        <w:rPr>
          <w:b/>
          <w:sz w:val="24"/>
          <w:szCs w:val="24"/>
        </w:rPr>
        <w:t>Steven Trasino, PhD</w:t>
      </w:r>
      <w:r w:rsidRPr="0075606E">
        <w:rPr>
          <w:b/>
          <w:sz w:val="24"/>
          <w:szCs w:val="24"/>
        </w:rPr>
        <w:t>, MS</w:t>
      </w:r>
    </w:p>
    <w:p w:rsidR="0075606E" w:rsidRPr="0075606E" w:rsidRDefault="0075606E" w:rsidP="0075606E">
      <w:pPr>
        <w:rPr>
          <w:i/>
        </w:rPr>
      </w:pPr>
      <w:r w:rsidRPr="0075606E">
        <w:rPr>
          <w:i/>
        </w:rPr>
        <w:t>Associate Professor, Nutrition</w:t>
      </w:r>
    </w:p>
    <w:p w:rsidR="0075606E" w:rsidRPr="0075606E" w:rsidRDefault="0075606E" w:rsidP="0075606E">
      <w:r w:rsidRPr="0075606E">
        <w:rPr>
          <w:b/>
          <w:i/>
          <w:color w:val="282C2E"/>
        </w:rPr>
        <w:t>Areas of Interest:</w:t>
      </w:r>
      <w:r w:rsidRPr="0075606E">
        <w:rPr>
          <w:b/>
          <w:color w:val="282C2E"/>
        </w:rPr>
        <w:t xml:space="preserve"> </w:t>
      </w:r>
      <w:r w:rsidRPr="0075606E">
        <w:t>Micronutrient and Phytochemical Metabolism in Obesity and Diabetes</w:t>
      </w:r>
    </w:p>
    <w:p w:rsidR="0075606E" w:rsidRPr="0075606E" w:rsidRDefault="0075606E" w:rsidP="0075606E">
      <w:pPr>
        <w:rPr>
          <w:color w:val="282C2E"/>
        </w:rPr>
      </w:pPr>
      <w:r w:rsidRPr="0075606E">
        <w:rPr>
          <w:b/>
          <w:i/>
          <w:color w:val="282C2E"/>
        </w:rPr>
        <w:t>Degrees:</w:t>
      </w:r>
      <w:r w:rsidRPr="0075606E">
        <w:rPr>
          <w:b/>
          <w:color w:val="282C2E"/>
        </w:rPr>
        <w:t xml:space="preserve"> </w:t>
      </w:r>
      <w:r w:rsidRPr="0075606E">
        <w:rPr>
          <w:color w:val="282C2E"/>
        </w:rPr>
        <w:t>PhD in Nutrition Science, University of Maryland; MS in Nutrition Science, Columbia University</w:t>
      </w:r>
    </w:p>
    <w:p w:rsidR="0075606E" w:rsidRPr="0075606E" w:rsidRDefault="0075606E" w:rsidP="0075606E">
      <w:pPr>
        <w:rPr>
          <w:b/>
        </w:rPr>
      </w:pPr>
    </w:p>
    <w:p w:rsidR="0075606E" w:rsidRPr="0075606E" w:rsidRDefault="0092544A" w:rsidP="0075606E">
      <w:r>
        <w:t xml:space="preserve">Dr. Trasino completed his postdoctoral studies at </w:t>
      </w:r>
      <w:r w:rsidRPr="0075606E">
        <w:t>Weill Cornell</w:t>
      </w:r>
      <w:r>
        <w:t xml:space="preserve"> Medical College</w:t>
      </w:r>
      <w:r w:rsidRPr="0075606E">
        <w:t xml:space="preserve">, </w:t>
      </w:r>
      <w:r>
        <w:t xml:space="preserve">where </w:t>
      </w:r>
      <w:r w:rsidR="00FF2087" w:rsidRPr="0075606E">
        <w:t>he studied the role of vitamin A in the pathophysiology and treatment of obesity, diabetes</w:t>
      </w:r>
      <w:r w:rsidR="00FF2087">
        <w:t>,</w:t>
      </w:r>
      <w:r w:rsidR="00FF2087">
        <w:t xml:space="preserve"> and other metabolic disorders, as part of </w:t>
      </w:r>
      <w:r>
        <w:t>a five</w:t>
      </w:r>
      <w:r w:rsidRPr="0075606E">
        <w:t>-year National Institutes of Health training grant in molecular</w:t>
      </w:r>
      <w:r w:rsidR="00FF2087">
        <w:t xml:space="preserve"> pharmacology. </w:t>
      </w:r>
      <w:r>
        <w:t>During his training, he</w:t>
      </w:r>
      <w:r w:rsidRPr="0075606E">
        <w:t xml:space="preserve"> demonstrated that states of obesity lead to impaired utilization of dietary vitamin A, and a sub-clinical vitamin A deficiency undete</w:t>
      </w:r>
      <w:r>
        <w:t>ctable by standard blood tests,</w:t>
      </w:r>
      <w:r w:rsidRPr="0075606E">
        <w:t xml:space="preserve"> a state coined “silent” vitamin A deficiency. </w:t>
      </w:r>
      <w:r w:rsidR="00F82CD2">
        <w:t>In examining</w:t>
      </w:r>
      <w:r w:rsidR="0075606E" w:rsidRPr="0075606E">
        <w:t xml:space="preserve"> the effects of pro-vitamin A carotenoids and vitamin A on metabolic pathways i</w:t>
      </w:r>
      <w:r w:rsidR="00F82CD2">
        <w:t>nvolved in obesity and obesity-</w:t>
      </w:r>
      <w:r w:rsidR="0075606E" w:rsidRPr="0075606E">
        <w:t>related cancers</w:t>
      </w:r>
      <w:r w:rsidR="00F82CD2">
        <w:t xml:space="preserve">, </w:t>
      </w:r>
      <w:r w:rsidR="00F82CD2">
        <w:t>Dr. Trasino</w:t>
      </w:r>
      <w:bookmarkStart w:id="0" w:name="_GoBack"/>
      <w:bookmarkEnd w:id="0"/>
      <w:r w:rsidR="00F82CD2">
        <w:t xml:space="preserve"> has</w:t>
      </w:r>
      <w:r w:rsidR="0075606E" w:rsidRPr="0075606E">
        <w:t xml:space="preserve"> reve</w:t>
      </w:r>
      <w:r w:rsidR="00F82CD2">
        <w:t>aled a mechanism of how obesity-</w:t>
      </w:r>
      <w:r w:rsidR="0075606E" w:rsidRPr="0075606E">
        <w:t>driven hormones and lipid metabolites act to disrupt vitamin A metabolism in</w:t>
      </w:r>
      <w:r w:rsidR="001402B3">
        <w:t xml:space="preserve"> tumor cells.</w:t>
      </w:r>
      <w:r w:rsidR="00F82CD2">
        <w:t xml:space="preserve"> </w:t>
      </w:r>
      <w:r w:rsidR="0075606E" w:rsidRPr="0075606E">
        <w:t>These findings may have overarching consequences on how vitamin A requirements are determined and assessed</w:t>
      </w:r>
      <w:r w:rsidR="001402B3">
        <w:t xml:space="preserve"> in obese adults and children. His research</w:t>
      </w:r>
      <w:r w:rsidR="0075606E" w:rsidRPr="0075606E">
        <w:t xml:space="preserve"> also demonstrated that dietary and synthetic vitamin A analogues posses</w:t>
      </w:r>
      <w:r w:rsidR="001402B3">
        <w:t>s</w:t>
      </w:r>
      <w:r w:rsidR="0075606E" w:rsidRPr="0075606E">
        <w:t xml:space="preserve"> potent anti-diabetic properties, with the potential to also mitigate fatty liver diseas</w:t>
      </w:r>
      <w:r w:rsidR="001402B3">
        <w:t xml:space="preserve">e and diabetic kidney disease. </w:t>
      </w:r>
      <w:r w:rsidR="00DE669D">
        <w:t xml:space="preserve">As </w:t>
      </w:r>
      <w:r w:rsidR="00DE669D" w:rsidRPr="0075606E">
        <w:t xml:space="preserve">a new faculty member in the </w:t>
      </w:r>
      <w:r w:rsidR="00DE669D">
        <w:t xml:space="preserve">Nutrition Program </w:t>
      </w:r>
      <w:r w:rsidR="00DE669D">
        <w:t xml:space="preserve">at Hunter College, </w:t>
      </w:r>
      <w:r w:rsidR="001402B3">
        <w:t>Dr. Trasino</w:t>
      </w:r>
      <w:r w:rsidR="0075606E" w:rsidRPr="0075606E">
        <w:t xml:space="preserve"> </w:t>
      </w:r>
      <w:r w:rsidR="001402B3">
        <w:t>will continue to pursue</w:t>
      </w:r>
      <w:r w:rsidR="001402B3" w:rsidRPr="0075606E">
        <w:t xml:space="preserve"> his research in the effects of obesity on the utilization and metabolism of vitamin A and other micronutrients</w:t>
      </w:r>
      <w:r w:rsidR="00DE669D">
        <w:t>.</w:t>
      </w:r>
      <w:r w:rsidR="001402B3" w:rsidRPr="0075606E">
        <w:t xml:space="preserve"> </w:t>
      </w:r>
    </w:p>
    <w:p w:rsidR="005F7DB8" w:rsidRPr="0075606E" w:rsidRDefault="005F7DB8"/>
    <w:sectPr w:rsidR="005F7DB8" w:rsidRPr="0075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6E"/>
    <w:rsid w:val="001402B3"/>
    <w:rsid w:val="005F7DB8"/>
    <w:rsid w:val="0075606E"/>
    <w:rsid w:val="007938B3"/>
    <w:rsid w:val="0092544A"/>
    <w:rsid w:val="00AA3B57"/>
    <w:rsid w:val="00DE669D"/>
    <w:rsid w:val="00F82CD2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606E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606E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Sigmon</dc:creator>
  <cp:lastModifiedBy>Erica Sigmon</cp:lastModifiedBy>
  <cp:revision>6</cp:revision>
  <dcterms:created xsi:type="dcterms:W3CDTF">2017-05-04T19:34:00Z</dcterms:created>
  <dcterms:modified xsi:type="dcterms:W3CDTF">2017-05-04T20:38:00Z</dcterms:modified>
</cp:coreProperties>
</file>