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69B9" w14:textId="4BE943F1" w:rsidR="001B6A58" w:rsidRPr="00801D94" w:rsidRDefault="00931F8D" w:rsidP="00156A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A58" w:rsidRPr="00801D94">
        <w:rPr>
          <w:sz w:val="28"/>
          <w:szCs w:val="28"/>
        </w:rPr>
        <w:t>Zachary C. Shirkey</w:t>
      </w:r>
    </w:p>
    <w:p w14:paraId="6853A35D" w14:textId="77777777" w:rsidR="00FA69AC" w:rsidRDefault="00FA69AC" w:rsidP="00156A52">
      <w:pPr>
        <w:spacing w:after="0" w:line="240" w:lineRule="auto"/>
        <w:jc w:val="center"/>
      </w:pPr>
    </w:p>
    <w:p w14:paraId="6BAF19B9" w14:textId="77777777" w:rsidR="001B6A58" w:rsidRDefault="00801D94" w:rsidP="00156A52">
      <w:pPr>
        <w:spacing w:after="0" w:line="240" w:lineRule="auto"/>
        <w:jc w:val="center"/>
      </w:pPr>
      <w:r>
        <w:t>Professor</w:t>
      </w:r>
      <w:r w:rsidR="00824C0B">
        <w:t xml:space="preserve"> of </w:t>
      </w:r>
      <w:r w:rsidR="001B6A58">
        <w:t>Political Science</w:t>
      </w:r>
    </w:p>
    <w:p w14:paraId="377AC079" w14:textId="06C11691" w:rsidR="001B6A58" w:rsidRDefault="001B6A58" w:rsidP="00156A52">
      <w:pPr>
        <w:spacing w:after="0" w:line="240" w:lineRule="auto"/>
        <w:jc w:val="center"/>
      </w:pPr>
      <w:r>
        <w:t>Hunter College</w:t>
      </w:r>
      <w:r w:rsidR="00536226">
        <w:t>, CUNY</w:t>
      </w:r>
      <w:r w:rsidR="00FA69AC">
        <w:t xml:space="preserve"> and </w:t>
      </w:r>
      <w:proofErr w:type="gramStart"/>
      <w:r w:rsidR="00FA69AC">
        <w:t>The</w:t>
      </w:r>
      <w:proofErr w:type="gramEnd"/>
      <w:r w:rsidR="00FA69AC">
        <w:t xml:space="preserve"> Graduate Center</w:t>
      </w:r>
      <w:r>
        <w:t>, CUNY</w:t>
      </w:r>
    </w:p>
    <w:p w14:paraId="7B36BBF1" w14:textId="77777777" w:rsidR="00824C0B" w:rsidRDefault="00824C0B" w:rsidP="00156A52">
      <w:pPr>
        <w:spacing w:after="0" w:line="240" w:lineRule="auto"/>
        <w:jc w:val="center"/>
      </w:pPr>
    </w:p>
    <w:p w14:paraId="7DD51285" w14:textId="77777777" w:rsidR="001B6A58" w:rsidRDefault="001B6A58" w:rsidP="00156A52">
      <w:pPr>
        <w:spacing w:after="0" w:line="240" w:lineRule="auto"/>
        <w:jc w:val="center"/>
      </w:pPr>
      <w:r>
        <w:t>695 Park Avenue</w:t>
      </w:r>
    </w:p>
    <w:p w14:paraId="72346FD3" w14:textId="77777777" w:rsidR="001B6A58" w:rsidRDefault="001B6A58" w:rsidP="00156A52">
      <w:pPr>
        <w:spacing w:after="0" w:line="240" w:lineRule="auto"/>
        <w:jc w:val="center"/>
      </w:pPr>
      <w:r>
        <w:t>New York, NY 10065</w:t>
      </w:r>
    </w:p>
    <w:p w14:paraId="60B2E710" w14:textId="77777777" w:rsidR="001B6A58" w:rsidRDefault="001B6A58" w:rsidP="00156A52">
      <w:pPr>
        <w:spacing w:after="0" w:line="240" w:lineRule="auto"/>
        <w:jc w:val="center"/>
      </w:pPr>
      <w:r>
        <w:t>212-772-5503</w:t>
      </w:r>
    </w:p>
    <w:p w14:paraId="4A5742EE" w14:textId="77777777" w:rsidR="001B6A58" w:rsidRDefault="00603F43" w:rsidP="00156A52">
      <w:pPr>
        <w:spacing w:after="0" w:line="240" w:lineRule="auto"/>
        <w:jc w:val="center"/>
      </w:pPr>
      <w:r w:rsidRPr="00603F43">
        <w:t>zshirkey@hunter.cuny.edu</w:t>
      </w:r>
    </w:p>
    <w:p w14:paraId="10AF7071" w14:textId="50761D8D" w:rsidR="00603F43" w:rsidRPr="001B6A58" w:rsidRDefault="00594B19" w:rsidP="00156A52">
      <w:pPr>
        <w:spacing w:after="0" w:line="240" w:lineRule="auto"/>
        <w:jc w:val="center"/>
      </w:pPr>
      <w:r>
        <w:t xml:space="preserve">Last updated: </w:t>
      </w:r>
      <w:r w:rsidR="00C55AC6">
        <w:t>1</w:t>
      </w:r>
      <w:r w:rsidR="00BC4EC8">
        <w:t xml:space="preserve"> </w:t>
      </w:r>
      <w:r w:rsidR="006904FE">
        <w:t>January 2025</w:t>
      </w:r>
    </w:p>
    <w:p w14:paraId="35795992" w14:textId="77777777" w:rsidR="001B6A58" w:rsidRDefault="001B6A58" w:rsidP="00156A52">
      <w:pPr>
        <w:spacing w:after="0" w:line="240" w:lineRule="auto"/>
        <w:rPr>
          <w:u w:val="single"/>
        </w:rPr>
      </w:pPr>
      <w:bookmarkStart w:id="0" w:name="_GoBack"/>
      <w:bookmarkEnd w:id="0"/>
    </w:p>
    <w:p w14:paraId="0B6E0A90" w14:textId="77777777" w:rsidR="001C3F70" w:rsidRDefault="001C3F70" w:rsidP="00156A52">
      <w:pPr>
        <w:spacing w:after="0" w:line="240" w:lineRule="auto"/>
        <w:rPr>
          <w:u w:val="single"/>
        </w:rPr>
      </w:pPr>
      <w:r w:rsidRPr="008B140C">
        <w:rPr>
          <w:u w:val="single"/>
        </w:rPr>
        <w:t>Education</w:t>
      </w:r>
      <w:r w:rsidR="00487069">
        <w:rPr>
          <w:u w:val="single"/>
        </w:rPr>
        <w:t>:</w:t>
      </w:r>
    </w:p>
    <w:p w14:paraId="1797E598" w14:textId="77777777" w:rsidR="004710B2" w:rsidRDefault="004710B2" w:rsidP="00156A52">
      <w:pPr>
        <w:spacing w:after="0" w:line="240" w:lineRule="auto"/>
        <w:rPr>
          <w:u w:val="single"/>
        </w:rPr>
      </w:pPr>
    </w:p>
    <w:p w14:paraId="394FC34C" w14:textId="77777777" w:rsidR="001C3F70" w:rsidRPr="008B140C" w:rsidRDefault="001C3F70" w:rsidP="00156A52">
      <w:pPr>
        <w:pStyle w:val="ListParagraph"/>
        <w:spacing w:after="0" w:line="240" w:lineRule="auto"/>
      </w:pPr>
      <w:r w:rsidRPr="008B140C">
        <w:t>Colum</w:t>
      </w:r>
      <w:r w:rsidR="00337B9C">
        <w:t xml:space="preserve">bia University, </w:t>
      </w:r>
      <w:r w:rsidR="00450E89">
        <w:t>PhD Political Science (Honors)</w:t>
      </w:r>
      <w:r w:rsidR="00337B9C">
        <w:t xml:space="preserve">, </w:t>
      </w:r>
      <w:r w:rsidRPr="008B140C">
        <w:t>2006</w:t>
      </w:r>
    </w:p>
    <w:p w14:paraId="44041499" w14:textId="77777777" w:rsidR="00450E89" w:rsidRDefault="00337B9C" w:rsidP="00156A52">
      <w:pPr>
        <w:pStyle w:val="ListParagraph"/>
        <w:spacing w:after="0" w:line="240" w:lineRule="auto"/>
      </w:pPr>
      <w:r>
        <w:t xml:space="preserve">University of Michigan, </w:t>
      </w:r>
      <w:r w:rsidR="00450E89">
        <w:t xml:space="preserve">BA </w:t>
      </w:r>
      <w:r w:rsidR="001C3F70" w:rsidRPr="008B140C">
        <w:t xml:space="preserve">Political Science </w:t>
      </w:r>
      <w:r w:rsidR="001B6A58">
        <w:t xml:space="preserve">&amp; </w:t>
      </w:r>
      <w:r>
        <w:t>E</w:t>
      </w:r>
      <w:r w:rsidR="001C3F70" w:rsidRPr="008B140C">
        <w:t>conomics</w:t>
      </w:r>
      <w:r>
        <w:t xml:space="preserve"> (High Honors &amp; </w:t>
      </w:r>
      <w:r w:rsidR="00450E89">
        <w:t>High Distinction)</w:t>
      </w:r>
      <w:r>
        <w:t>, 1999</w:t>
      </w:r>
    </w:p>
    <w:p w14:paraId="6B971130" w14:textId="77777777" w:rsidR="00286DC0" w:rsidRPr="008B140C" w:rsidRDefault="00286DC0" w:rsidP="00156A52">
      <w:pPr>
        <w:pStyle w:val="ListParagraph"/>
        <w:spacing w:after="0" w:line="240" w:lineRule="auto"/>
      </w:pPr>
    </w:p>
    <w:p w14:paraId="1D7B55F3" w14:textId="77777777" w:rsidR="00B076DA" w:rsidRPr="001B6A58" w:rsidRDefault="005B6A21" w:rsidP="00156A52">
      <w:pPr>
        <w:spacing w:after="0" w:line="240" w:lineRule="auto"/>
        <w:rPr>
          <w:u w:val="single"/>
        </w:rPr>
      </w:pPr>
      <w:r>
        <w:rPr>
          <w:u w:val="single"/>
        </w:rPr>
        <w:t>Appointments</w:t>
      </w:r>
      <w:r w:rsidR="00487069">
        <w:rPr>
          <w:u w:val="single"/>
        </w:rPr>
        <w:t>:</w:t>
      </w:r>
    </w:p>
    <w:p w14:paraId="1F9D1A54" w14:textId="77777777" w:rsidR="00B076DA" w:rsidRPr="008B140C" w:rsidRDefault="00B076DA" w:rsidP="00156A52">
      <w:pPr>
        <w:pStyle w:val="ListParagraph"/>
        <w:spacing w:after="0" w:line="240" w:lineRule="auto"/>
        <w:ind w:left="1080"/>
      </w:pPr>
    </w:p>
    <w:p w14:paraId="6907D431" w14:textId="77777777" w:rsidR="000825C8" w:rsidRDefault="000825C8" w:rsidP="00156A52">
      <w:pPr>
        <w:spacing w:after="0" w:line="240" w:lineRule="auto"/>
        <w:ind w:firstLine="720"/>
      </w:pPr>
      <w:r>
        <w:t>Hunter College</w:t>
      </w:r>
      <w:r w:rsidR="001B6A58">
        <w:t xml:space="preserve">, </w:t>
      </w:r>
      <w:r w:rsidR="00986C6F">
        <w:t>CUNY</w:t>
      </w:r>
      <w:r w:rsidR="00986C6F">
        <w:tab/>
      </w:r>
      <w:r w:rsidR="00F445A6">
        <w:tab/>
      </w:r>
      <w:r w:rsidR="001B6A58">
        <w:t>2010</w:t>
      </w:r>
      <w:r>
        <w:t xml:space="preserve"> to prese</w:t>
      </w:r>
      <w:r w:rsidR="001B6A58">
        <w:t>nt</w:t>
      </w:r>
    </w:p>
    <w:p w14:paraId="6C64472C" w14:textId="77777777" w:rsidR="00DF5882" w:rsidRDefault="00690E11" w:rsidP="00156A52">
      <w:pPr>
        <w:spacing w:after="0" w:line="240" w:lineRule="auto"/>
        <w:ind w:firstLine="720"/>
      </w:pPr>
      <w:r>
        <w:t>Graduate Center, CUNY</w:t>
      </w:r>
      <w:r>
        <w:tab/>
      </w:r>
      <w:r w:rsidR="00F445A6">
        <w:tab/>
      </w:r>
      <w:r>
        <w:t>2014</w:t>
      </w:r>
      <w:r w:rsidR="00DF5882">
        <w:t xml:space="preserve"> to present</w:t>
      </w:r>
    </w:p>
    <w:p w14:paraId="5E0B47FC" w14:textId="77777777" w:rsidR="00B076DA" w:rsidRPr="008B140C" w:rsidRDefault="00B076DA" w:rsidP="00156A52">
      <w:pPr>
        <w:spacing w:after="0" w:line="240" w:lineRule="auto"/>
        <w:ind w:firstLine="720"/>
      </w:pPr>
      <w:r w:rsidRPr="008B140C">
        <w:t>St.</w:t>
      </w:r>
      <w:r w:rsidR="001B6A58">
        <w:t xml:space="preserve"> John Fisher College</w:t>
      </w:r>
      <w:r w:rsidR="001B6A58">
        <w:tab/>
      </w:r>
      <w:r w:rsidR="00F445A6">
        <w:tab/>
      </w:r>
      <w:r w:rsidR="001B6A58">
        <w:t>2006 to 2010</w:t>
      </w:r>
    </w:p>
    <w:p w14:paraId="71D5890D" w14:textId="77777777" w:rsidR="004710B2" w:rsidRDefault="004710B2" w:rsidP="00156A52">
      <w:pPr>
        <w:spacing w:after="0" w:line="240" w:lineRule="auto"/>
        <w:rPr>
          <w:u w:val="single"/>
        </w:rPr>
      </w:pPr>
    </w:p>
    <w:p w14:paraId="27F7B741" w14:textId="77777777" w:rsidR="00FE2163" w:rsidRPr="008B140C" w:rsidRDefault="00FE2163" w:rsidP="00156A52">
      <w:pPr>
        <w:spacing w:after="0" w:line="240" w:lineRule="auto"/>
        <w:rPr>
          <w:u w:val="single"/>
        </w:rPr>
      </w:pPr>
      <w:r w:rsidRPr="008B140C">
        <w:rPr>
          <w:u w:val="single"/>
        </w:rPr>
        <w:t>Publications</w:t>
      </w:r>
      <w:r w:rsidR="008B140C" w:rsidRPr="008B140C">
        <w:rPr>
          <w:u w:val="single"/>
        </w:rPr>
        <w:t>:</w:t>
      </w:r>
    </w:p>
    <w:p w14:paraId="653DF215" w14:textId="77777777" w:rsidR="004710B2" w:rsidRDefault="004710B2" w:rsidP="00156A52">
      <w:pPr>
        <w:spacing w:after="0" w:line="240" w:lineRule="auto"/>
      </w:pPr>
    </w:p>
    <w:p w14:paraId="147CF5AF" w14:textId="77777777" w:rsidR="00FE2163" w:rsidRDefault="00FE2163" w:rsidP="00156A52">
      <w:pPr>
        <w:spacing w:after="0" w:line="240" w:lineRule="auto"/>
      </w:pPr>
      <w:r w:rsidRPr="008B140C">
        <w:t>Books</w:t>
      </w:r>
      <w:r w:rsidR="00720BDF">
        <w:t>:</w:t>
      </w:r>
    </w:p>
    <w:p w14:paraId="18E9FD30" w14:textId="77777777" w:rsidR="004710B2" w:rsidRPr="008B140C" w:rsidRDefault="004710B2" w:rsidP="00156A52">
      <w:pPr>
        <w:spacing w:after="0" w:line="240" w:lineRule="auto"/>
      </w:pPr>
    </w:p>
    <w:p w14:paraId="63A2E045" w14:textId="105E20C7" w:rsidR="002A4B8C" w:rsidRPr="00BF457B" w:rsidRDefault="002A4B8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  <w:i/>
        </w:rPr>
        <w:t>American Dove: US Foreign Policy and the Failure of Force</w:t>
      </w:r>
      <w:r w:rsidR="007E3A0F" w:rsidRPr="00BF457B">
        <w:rPr>
          <w:rFonts w:cs="Times New Roman"/>
        </w:rPr>
        <w:t>.</w:t>
      </w:r>
      <w:r w:rsidR="007C6470">
        <w:rPr>
          <w:rFonts w:cs="Times New Roman"/>
        </w:rPr>
        <w:t xml:space="preserve"> </w:t>
      </w:r>
      <w:proofErr w:type="gramStart"/>
      <w:r w:rsidR="007E3A0F" w:rsidRPr="00BF457B">
        <w:rPr>
          <w:rFonts w:cs="Times New Roman"/>
        </w:rPr>
        <w:t>2020</w:t>
      </w:r>
      <w:r w:rsidRPr="00BF457B">
        <w:rPr>
          <w:rFonts w:cs="Times New Roman"/>
        </w:rPr>
        <w:t>.</w:t>
      </w:r>
      <w:r w:rsidR="00FA69AC" w:rsidRPr="00BF457B">
        <w:rPr>
          <w:rFonts w:cs="Times New Roman"/>
        </w:rPr>
        <w:t xml:space="preserve"> </w:t>
      </w:r>
      <w:r w:rsidR="00087E55" w:rsidRPr="00BF457B">
        <w:rPr>
          <w:rFonts w:cs="Times New Roman"/>
        </w:rPr>
        <w:t>University of Michigan</w:t>
      </w:r>
      <w:proofErr w:type="gramEnd"/>
      <w:r w:rsidR="00087E55" w:rsidRPr="00BF457B">
        <w:rPr>
          <w:rFonts w:cs="Times New Roman"/>
        </w:rPr>
        <w:t xml:space="preserve"> Press</w:t>
      </w:r>
      <w:r w:rsidR="00AB50AE" w:rsidRPr="00BF457B">
        <w:rPr>
          <w:rFonts w:cs="Times New Roman"/>
        </w:rPr>
        <w:t>.</w:t>
      </w:r>
    </w:p>
    <w:p w14:paraId="7A829BFE" w14:textId="77777777" w:rsidR="00930612" w:rsidRPr="00BF457B" w:rsidRDefault="00930612" w:rsidP="001B18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/>
        <w:rPr>
          <w:rFonts w:cs="Times New Roman"/>
        </w:rPr>
      </w:pPr>
      <w:r w:rsidRPr="00BF457B">
        <w:rPr>
          <w:rFonts w:cs="Times New Roman"/>
        </w:rPr>
        <w:t xml:space="preserve">Reviewed in </w:t>
      </w:r>
      <w:r w:rsidRPr="00BF457B">
        <w:rPr>
          <w:rFonts w:cs="Times New Roman"/>
          <w:i/>
        </w:rPr>
        <w:t>Perspectives on Politics</w:t>
      </w:r>
      <w:r w:rsidRPr="00BF457B">
        <w:rPr>
          <w:rFonts w:cs="Times New Roman"/>
        </w:rPr>
        <w:t xml:space="preserve"> 19(4).</w:t>
      </w:r>
    </w:p>
    <w:p w14:paraId="7FA752CF" w14:textId="77777777" w:rsidR="002A4B8C" w:rsidRPr="00BF457B" w:rsidRDefault="002A4B8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5120D2FF" w14:textId="1082F769" w:rsidR="001E43AA" w:rsidRPr="00BF457B" w:rsidRDefault="00C60EC7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>
        <w:rPr>
          <w:rFonts w:cs="Times New Roman"/>
        </w:rPr>
        <w:t xml:space="preserve">Ivan </w:t>
      </w:r>
      <w:proofErr w:type="spellStart"/>
      <w:r w:rsidR="001E43AA" w:rsidRPr="00BF457B">
        <w:rPr>
          <w:rFonts w:cs="Times New Roman"/>
        </w:rPr>
        <w:t>Savic</w:t>
      </w:r>
      <w:proofErr w:type="spellEnd"/>
      <w:r>
        <w:rPr>
          <w:rFonts w:cs="Times New Roman"/>
        </w:rPr>
        <w:t xml:space="preserve"> </w:t>
      </w:r>
      <w:r w:rsidR="001E43AA" w:rsidRPr="00BF457B">
        <w:rPr>
          <w:rFonts w:cs="Times New Roman"/>
        </w:rPr>
        <w:t>and Zachary C</w:t>
      </w:r>
      <w:r w:rsidR="00156A52" w:rsidRPr="00BF457B">
        <w:rPr>
          <w:rFonts w:cs="Times New Roman"/>
        </w:rPr>
        <w:t>.</w:t>
      </w:r>
      <w:r w:rsidR="001E43AA" w:rsidRPr="00BF457B">
        <w:rPr>
          <w:rFonts w:cs="Times New Roman"/>
        </w:rPr>
        <w:t xml:space="preserve"> Shirkey. </w:t>
      </w:r>
      <w:r w:rsidR="00156A52" w:rsidRPr="00BF457B">
        <w:rPr>
          <w:rFonts w:cs="Times New Roman"/>
        </w:rPr>
        <w:t xml:space="preserve">2017. </w:t>
      </w:r>
      <w:r w:rsidR="00AF30A4" w:rsidRPr="00BF457B">
        <w:rPr>
          <w:rFonts w:cs="Times New Roman"/>
          <w:i/>
        </w:rPr>
        <w:t>Uncertainty, Threat, &amp; International Security: Implications for Southeast Asia</w:t>
      </w:r>
      <w:r w:rsidR="00156A52" w:rsidRPr="00BF457B">
        <w:rPr>
          <w:rFonts w:cs="Times New Roman"/>
        </w:rPr>
        <w:t>.</w:t>
      </w:r>
      <w:r w:rsidR="001E43AA" w:rsidRPr="00BF457B">
        <w:rPr>
          <w:rFonts w:cs="Times New Roman"/>
        </w:rPr>
        <w:t xml:space="preserve"> </w:t>
      </w:r>
      <w:r w:rsidR="00707858" w:rsidRPr="00BF457B">
        <w:rPr>
          <w:rFonts w:cs="Times New Roman"/>
        </w:rPr>
        <w:t>Routledge</w:t>
      </w:r>
      <w:r w:rsidR="00AB50AE" w:rsidRPr="00BF457B">
        <w:rPr>
          <w:rFonts w:cs="Times New Roman"/>
        </w:rPr>
        <w:t>.</w:t>
      </w:r>
    </w:p>
    <w:p w14:paraId="734B6DF4" w14:textId="77777777" w:rsidR="001E43AA" w:rsidRPr="00BF457B" w:rsidRDefault="001E43AA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i/>
        </w:rPr>
      </w:pPr>
    </w:p>
    <w:p w14:paraId="2FC62A5E" w14:textId="77777777" w:rsidR="00286DC0" w:rsidRPr="00BF457B" w:rsidRDefault="00286DC0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  <w:i/>
        </w:rPr>
        <w:t>Joining the Fray: Military Intervention in Civil Wars.</w:t>
      </w:r>
      <w:r w:rsidR="007413C6" w:rsidRPr="00BF457B">
        <w:rPr>
          <w:rFonts w:cs="Times New Roman"/>
        </w:rPr>
        <w:t xml:space="preserve"> </w:t>
      </w:r>
      <w:r w:rsidR="00C628C9" w:rsidRPr="00BF457B">
        <w:rPr>
          <w:rFonts w:cs="Times New Roman"/>
        </w:rPr>
        <w:t>2012</w:t>
      </w:r>
      <w:r w:rsidR="002077D9" w:rsidRPr="00BF457B">
        <w:rPr>
          <w:rFonts w:cs="Times New Roman"/>
        </w:rPr>
        <w:t xml:space="preserve">. </w:t>
      </w:r>
      <w:proofErr w:type="spellStart"/>
      <w:r w:rsidR="00715E18" w:rsidRPr="00BF457B">
        <w:rPr>
          <w:rFonts w:cs="Times New Roman"/>
        </w:rPr>
        <w:t>Ashgate</w:t>
      </w:r>
      <w:proofErr w:type="spellEnd"/>
      <w:r w:rsidR="00AB50AE" w:rsidRPr="00BF457B">
        <w:rPr>
          <w:rFonts w:cs="Times New Roman"/>
        </w:rPr>
        <w:t>.</w:t>
      </w:r>
    </w:p>
    <w:p w14:paraId="60543462" w14:textId="77777777" w:rsidR="00930612" w:rsidRPr="00BF457B" w:rsidRDefault="00930612" w:rsidP="001B18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/>
        <w:rPr>
          <w:rFonts w:cs="Times New Roman"/>
        </w:rPr>
      </w:pPr>
      <w:r w:rsidRPr="00BF457B">
        <w:rPr>
          <w:rFonts w:cs="Times New Roman"/>
        </w:rPr>
        <w:t xml:space="preserve">Reviewed in </w:t>
      </w:r>
      <w:r w:rsidRPr="00BF457B">
        <w:rPr>
          <w:rFonts w:cs="Times New Roman"/>
          <w:i/>
        </w:rPr>
        <w:t>Journal of Peace Research</w:t>
      </w:r>
      <w:r w:rsidRPr="00BF457B">
        <w:rPr>
          <w:rFonts w:cs="Times New Roman"/>
        </w:rPr>
        <w:t xml:space="preserve"> </w:t>
      </w:r>
      <w:r w:rsidR="003218DC" w:rsidRPr="00BF457B">
        <w:rPr>
          <w:rFonts w:cs="Times New Roman"/>
        </w:rPr>
        <w:t>50(6).</w:t>
      </w:r>
    </w:p>
    <w:p w14:paraId="196A8472" w14:textId="77777777" w:rsidR="004710B2" w:rsidRPr="00BF457B" w:rsidRDefault="004710B2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i/>
        </w:rPr>
      </w:pPr>
    </w:p>
    <w:p w14:paraId="2667D205" w14:textId="77777777" w:rsidR="00FE2163" w:rsidRPr="00BF457B" w:rsidRDefault="00FE2163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  <w:i/>
        </w:rPr>
        <w:t xml:space="preserve">Is This a Private Fight or Can Anybody Join? The Spread of Interstate War. </w:t>
      </w:r>
      <w:r w:rsidR="002077D9" w:rsidRPr="00BF457B">
        <w:rPr>
          <w:rFonts w:cs="Times New Roman"/>
        </w:rPr>
        <w:t xml:space="preserve">2009. </w:t>
      </w:r>
      <w:proofErr w:type="spellStart"/>
      <w:r w:rsidR="00715E18" w:rsidRPr="00BF457B">
        <w:rPr>
          <w:rFonts w:cs="Times New Roman"/>
        </w:rPr>
        <w:t>Ashgate</w:t>
      </w:r>
      <w:proofErr w:type="spellEnd"/>
      <w:r w:rsidR="00AB50AE" w:rsidRPr="00BF457B">
        <w:rPr>
          <w:rFonts w:cs="Times New Roman"/>
        </w:rPr>
        <w:t>.</w:t>
      </w:r>
    </w:p>
    <w:p w14:paraId="77F0E407" w14:textId="77777777" w:rsidR="00850E1B" w:rsidRPr="00BF457B" w:rsidRDefault="00850E1B" w:rsidP="001B18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/>
        <w:rPr>
          <w:rFonts w:cs="Times New Roman"/>
        </w:rPr>
      </w:pPr>
      <w:r w:rsidRPr="00BF457B">
        <w:rPr>
          <w:rFonts w:cs="Times New Roman"/>
        </w:rPr>
        <w:t xml:space="preserve">Reviewed in </w:t>
      </w:r>
      <w:proofErr w:type="spellStart"/>
      <w:r w:rsidRPr="00BF457B">
        <w:rPr>
          <w:rFonts w:cstheme="minorHAnsi"/>
          <w:i/>
        </w:rPr>
        <w:t>É</w:t>
      </w:r>
      <w:r w:rsidRPr="00BF457B">
        <w:rPr>
          <w:rFonts w:cs="Times New Roman"/>
          <w:i/>
        </w:rPr>
        <w:t>tudes</w:t>
      </w:r>
      <w:proofErr w:type="spellEnd"/>
      <w:r w:rsidRPr="00BF457B">
        <w:rPr>
          <w:rFonts w:cs="Times New Roman"/>
          <w:i/>
        </w:rPr>
        <w:t xml:space="preserve"> Internationales</w:t>
      </w:r>
      <w:r w:rsidRPr="00BF457B">
        <w:rPr>
          <w:rFonts w:cs="Times New Roman"/>
        </w:rPr>
        <w:t xml:space="preserve"> 42(2).</w:t>
      </w:r>
    </w:p>
    <w:p w14:paraId="6F68D50E" w14:textId="77777777" w:rsidR="00450E89" w:rsidRPr="00BF457B" w:rsidRDefault="00450E89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2C2B457A" w14:textId="77777777" w:rsidR="00940D3A" w:rsidRDefault="007C6556" w:rsidP="00156A5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457B">
        <w:rPr>
          <w:rFonts w:cs="Times New Roman"/>
        </w:rPr>
        <w:t>Articles</w:t>
      </w:r>
      <w:r w:rsidR="00720BDF" w:rsidRPr="00BF457B">
        <w:rPr>
          <w:rFonts w:cs="Times New Roman"/>
        </w:rPr>
        <w:t>:</w:t>
      </w:r>
    </w:p>
    <w:p w14:paraId="3693D137" w14:textId="77777777" w:rsidR="00940D3A" w:rsidRDefault="00940D3A" w:rsidP="00156A52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3C2654F" w14:textId="22655346" w:rsidR="007C6556" w:rsidRPr="00940D3A" w:rsidRDefault="00940D3A" w:rsidP="00940D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="Times New Roman"/>
        </w:rPr>
        <w:tab/>
      </w:r>
      <w:r w:rsidRPr="00940D3A">
        <w:rPr>
          <w:rFonts w:cstheme="minorHAnsi"/>
        </w:rPr>
        <w:t>“State-Formation, Warfare, and the Bronze Age State System</w:t>
      </w:r>
      <w:r>
        <w:rPr>
          <w:rFonts w:cstheme="minorHAnsi"/>
        </w:rPr>
        <w:t xml:space="preserve">,” Forthcoming. </w:t>
      </w:r>
      <w:r>
        <w:rPr>
          <w:rFonts w:cstheme="minorHAnsi"/>
          <w:i/>
        </w:rPr>
        <w:t>Security Studies</w:t>
      </w:r>
      <w:r>
        <w:rPr>
          <w:rFonts w:cstheme="minorHAnsi"/>
        </w:rPr>
        <w:t>.</w:t>
      </w:r>
      <w:r w:rsidR="009A042C" w:rsidRPr="00940D3A">
        <w:rPr>
          <w:rFonts w:cstheme="minorHAnsi"/>
        </w:rPr>
        <w:tab/>
      </w:r>
      <w:r w:rsidR="00657871" w:rsidRPr="00940D3A">
        <w:rPr>
          <w:rFonts w:cstheme="minorHAnsi"/>
        </w:rPr>
        <w:t xml:space="preserve"> </w:t>
      </w:r>
    </w:p>
    <w:p w14:paraId="73B55ED7" w14:textId="77777777" w:rsidR="009A042C" w:rsidRPr="00BF457B" w:rsidRDefault="009A042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0044177" w14:textId="77777777" w:rsidR="00926CA4" w:rsidRPr="00BF457B" w:rsidRDefault="00926CA4" w:rsidP="0073598F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“Courts and State-Building: The Welsh Marcher Lordships and the Somali Union</w:t>
      </w:r>
      <w:r w:rsidR="00EF0879" w:rsidRPr="00BF457B">
        <w:rPr>
          <w:rFonts w:cs="Times New Roman"/>
        </w:rPr>
        <w:t xml:space="preserve"> of Islamic Courts,” 2022</w:t>
      </w:r>
      <w:r w:rsidRPr="00BF457B">
        <w:rPr>
          <w:rFonts w:cs="Times New Roman"/>
        </w:rPr>
        <w:t xml:space="preserve">. </w:t>
      </w:r>
      <w:r w:rsidRPr="00BF457B">
        <w:rPr>
          <w:rFonts w:cs="Times New Roman"/>
          <w:i/>
        </w:rPr>
        <w:t>Polity</w:t>
      </w:r>
      <w:r w:rsidR="00EF0879" w:rsidRPr="00BF457B">
        <w:rPr>
          <w:rFonts w:cs="Times New Roman"/>
        </w:rPr>
        <w:t xml:space="preserve"> 54(2)</w:t>
      </w:r>
      <w:r w:rsidR="003F2BC6" w:rsidRPr="00BF457B">
        <w:rPr>
          <w:rFonts w:cs="Times New Roman"/>
        </w:rPr>
        <w:t>: 197–224</w:t>
      </w:r>
      <w:r w:rsidR="00EF0879" w:rsidRPr="00BF457B">
        <w:rPr>
          <w:rFonts w:cs="Times New Roman"/>
        </w:rPr>
        <w:t>.</w:t>
      </w:r>
    </w:p>
    <w:p w14:paraId="0E502051" w14:textId="77777777" w:rsidR="00926CA4" w:rsidRPr="00BF457B" w:rsidRDefault="00926CA4" w:rsidP="0073598F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32F46BBD" w14:textId="77777777" w:rsidR="0073598F" w:rsidRPr="00BF457B" w:rsidRDefault="0073598F" w:rsidP="0073598F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</w:t>
      </w:r>
      <w:r w:rsidR="00A01F12" w:rsidRPr="00BF457B">
        <w:rPr>
          <w:rFonts w:cs="Times New Roman"/>
        </w:rPr>
        <w:t xml:space="preserve">Which Wars Spread? </w:t>
      </w:r>
      <w:r w:rsidRPr="00BF457B">
        <w:rPr>
          <w:rFonts w:cs="Times New Roman"/>
        </w:rPr>
        <w:t>Commitment Problems</w:t>
      </w:r>
      <w:r w:rsidR="00A01F12" w:rsidRPr="00BF457B">
        <w:rPr>
          <w:rFonts w:cs="Times New Roman"/>
        </w:rPr>
        <w:t xml:space="preserve"> and Military Intervention</w:t>
      </w:r>
      <w:r w:rsidR="00750B16" w:rsidRPr="00BF457B">
        <w:rPr>
          <w:rFonts w:cs="Times New Roman"/>
        </w:rPr>
        <w:t>,” 2020</w:t>
      </w:r>
      <w:r w:rsidRPr="00BF457B">
        <w:rPr>
          <w:rFonts w:cs="Times New Roman"/>
        </w:rPr>
        <w:t xml:space="preserve">. </w:t>
      </w:r>
      <w:r w:rsidRPr="00BF457B">
        <w:rPr>
          <w:rFonts w:cs="Times New Roman"/>
          <w:i/>
        </w:rPr>
        <w:t>Confli</w:t>
      </w:r>
      <w:r w:rsidR="00715E18" w:rsidRPr="00BF457B">
        <w:rPr>
          <w:rFonts w:cs="Times New Roman"/>
          <w:i/>
        </w:rPr>
        <w:t>ct Management and Peace Science</w:t>
      </w:r>
      <w:r w:rsidR="009F3F5A" w:rsidRPr="00BF457B">
        <w:rPr>
          <w:rFonts w:cs="Times New Roman"/>
        </w:rPr>
        <w:t xml:space="preserve"> 37(2)</w:t>
      </w:r>
      <w:r w:rsidR="00ED1B7D" w:rsidRPr="00BF457B">
        <w:rPr>
          <w:rFonts w:cs="Times New Roman"/>
        </w:rPr>
        <w:t>: 133–51.</w:t>
      </w:r>
    </w:p>
    <w:p w14:paraId="5DEBD189" w14:textId="3E53AEA1" w:rsidR="001B2CD1" w:rsidRDefault="001B2CD1" w:rsidP="001B2CD1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lastRenderedPageBreak/>
        <w:t xml:space="preserve">“The Puzzle of War Duration,” </w:t>
      </w:r>
      <w:r w:rsidR="00603F43" w:rsidRPr="00BF457B">
        <w:rPr>
          <w:rFonts w:cs="Times New Roman"/>
        </w:rPr>
        <w:t>2018</w:t>
      </w:r>
      <w:r w:rsidRPr="00BF457B">
        <w:rPr>
          <w:rFonts w:cs="Times New Roman"/>
        </w:rPr>
        <w:t xml:space="preserve">. </w:t>
      </w:r>
      <w:r w:rsidRPr="00BF457B">
        <w:rPr>
          <w:rFonts w:cs="Times New Roman"/>
          <w:i/>
        </w:rPr>
        <w:t>Polity</w:t>
      </w:r>
      <w:r w:rsidR="00571A0A" w:rsidRPr="00BF457B">
        <w:rPr>
          <w:rFonts w:cs="Times New Roman"/>
        </w:rPr>
        <w:t xml:space="preserve"> 50(2)</w:t>
      </w:r>
      <w:r w:rsidR="00715E18" w:rsidRPr="00BF457B">
        <w:rPr>
          <w:rFonts w:cs="Times New Roman"/>
        </w:rPr>
        <w:t>: 162–</w:t>
      </w:r>
      <w:r w:rsidR="00AB50AE" w:rsidRPr="00BF457B">
        <w:rPr>
          <w:rFonts w:cs="Times New Roman"/>
        </w:rPr>
        <w:t>6</w:t>
      </w:r>
      <w:r w:rsidR="00715E18" w:rsidRPr="00BF457B">
        <w:rPr>
          <w:rFonts w:cs="Times New Roman"/>
        </w:rPr>
        <w:t>7</w:t>
      </w:r>
      <w:r w:rsidR="00AB50AE" w:rsidRPr="00BF457B">
        <w:rPr>
          <w:rFonts w:cs="Times New Roman"/>
        </w:rPr>
        <w:t>.</w:t>
      </w:r>
    </w:p>
    <w:p w14:paraId="2B5F3666" w14:textId="77777777" w:rsidR="00C55AC6" w:rsidRPr="00BF457B" w:rsidRDefault="00C55AC6" w:rsidP="001B2CD1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3AD257E6" w14:textId="77777777" w:rsidR="001B2CD1" w:rsidRPr="00BF457B" w:rsidRDefault="005905ED" w:rsidP="001B2CD1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eastAsia="Times New Roman" w:cs="Times New Roman"/>
          <w:color w:val="000000"/>
        </w:rPr>
        <w:t>“The</w:t>
      </w:r>
      <w:r w:rsidR="001B2CD1" w:rsidRPr="00BF457B">
        <w:rPr>
          <w:rFonts w:eastAsia="Times New Roman" w:cs="Times New Roman"/>
          <w:color w:val="000000"/>
        </w:rPr>
        <w:t xml:space="preserve"> Challenges of Studying Long Wars,” </w:t>
      </w:r>
      <w:r w:rsidR="00603F43" w:rsidRPr="00BF457B">
        <w:rPr>
          <w:rFonts w:cs="Times New Roman"/>
        </w:rPr>
        <w:t>2018</w:t>
      </w:r>
      <w:r w:rsidR="001B2CD1" w:rsidRPr="00BF457B">
        <w:rPr>
          <w:rFonts w:cs="Times New Roman"/>
        </w:rPr>
        <w:t xml:space="preserve">. </w:t>
      </w:r>
      <w:r w:rsidR="001B2CD1" w:rsidRPr="00BF457B">
        <w:rPr>
          <w:rFonts w:cs="Times New Roman"/>
          <w:i/>
        </w:rPr>
        <w:t>Polity</w:t>
      </w:r>
      <w:r w:rsidR="00571A0A" w:rsidRPr="00BF457B">
        <w:rPr>
          <w:rFonts w:cs="Times New Roman"/>
        </w:rPr>
        <w:t xml:space="preserve"> 50(2)</w:t>
      </w:r>
      <w:r w:rsidR="00715E18" w:rsidRPr="00BF457B">
        <w:rPr>
          <w:rFonts w:cs="Times New Roman"/>
        </w:rPr>
        <w:t>: 225–37</w:t>
      </w:r>
      <w:r w:rsidR="00AB50AE" w:rsidRPr="00BF457B">
        <w:rPr>
          <w:rFonts w:cs="Times New Roman"/>
        </w:rPr>
        <w:t>.</w:t>
      </w:r>
    </w:p>
    <w:p w14:paraId="3282F84F" w14:textId="77777777" w:rsidR="00A162FB" w:rsidRPr="00BF457B" w:rsidRDefault="00A162FB" w:rsidP="001B2CD1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657CBBCC" w14:textId="26877201" w:rsidR="009A042C" w:rsidRPr="00BF457B" w:rsidRDefault="009A042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Arial"/>
          <w:shd w:val="clear" w:color="auto" w:fill="FFFFFF"/>
        </w:rPr>
      </w:pPr>
      <w:r w:rsidRPr="00BF457B">
        <w:rPr>
          <w:rFonts w:cs="Arial"/>
          <w:shd w:val="clear" w:color="auto" w:fill="FFFFFF"/>
        </w:rPr>
        <w:t>Michael</w:t>
      </w:r>
      <w:r w:rsidR="00C52450">
        <w:rPr>
          <w:rFonts w:cs="Arial"/>
          <w:shd w:val="clear" w:color="auto" w:fill="FFFFFF"/>
        </w:rPr>
        <w:t xml:space="preserve"> Lee</w:t>
      </w:r>
      <w:r w:rsidRPr="00BF457B">
        <w:rPr>
          <w:rFonts w:cs="Arial"/>
          <w:shd w:val="clear" w:color="auto" w:fill="FFFFFF"/>
        </w:rPr>
        <w:t xml:space="preserve"> and Zachary C. Shirkey. </w:t>
      </w:r>
      <w:r w:rsidR="00B86C5D" w:rsidRPr="00BF457B">
        <w:rPr>
          <w:rFonts w:cs="Arial"/>
          <w:shd w:val="clear" w:color="auto" w:fill="FFFFFF"/>
        </w:rPr>
        <w:t>2017</w:t>
      </w:r>
      <w:r w:rsidRPr="00BF457B">
        <w:rPr>
          <w:rFonts w:cs="Arial"/>
          <w:shd w:val="clear" w:color="auto" w:fill="FFFFFF"/>
        </w:rPr>
        <w:t>. “</w:t>
      </w:r>
      <w:r w:rsidRPr="00BF457B">
        <w:rPr>
          <w:rFonts w:cs="Times New Roman"/>
        </w:rPr>
        <w:t xml:space="preserve">Going Beyond the Existing </w:t>
      </w:r>
      <w:r w:rsidRPr="00BF457B">
        <w:rPr>
          <w:rFonts w:cs="Times New Roman"/>
          <w:i/>
        </w:rPr>
        <w:t>Consensus</w:t>
      </w:r>
      <w:r w:rsidRPr="00BF457B">
        <w:rPr>
          <w:rFonts w:cs="Times New Roman"/>
        </w:rPr>
        <w:t>: The Use of Games in International Relations Education</w:t>
      </w:r>
      <w:r w:rsidRPr="00BF457B">
        <w:rPr>
          <w:rFonts w:cs="Arial"/>
          <w:shd w:val="clear" w:color="auto" w:fill="FFFFFF"/>
        </w:rPr>
        <w:t xml:space="preserve">,” </w:t>
      </w:r>
      <w:r w:rsidRPr="00BF457B">
        <w:rPr>
          <w:rFonts w:cs="Arial"/>
          <w:i/>
          <w:shd w:val="clear" w:color="auto" w:fill="FFFFFF"/>
        </w:rPr>
        <w:t>PS:</w:t>
      </w:r>
      <w:r w:rsidR="00B86C5D" w:rsidRPr="00BF457B">
        <w:rPr>
          <w:rFonts w:cs="Arial"/>
          <w:i/>
          <w:shd w:val="clear" w:color="auto" w:fill="FFFFFF"/>
        </w:rPr>
        <w:t xml:space="preserve"> Political Science and Politics</w:t>
      </w:r>
      <w:r w:rsidR="00F446DC" w:rsidRPr="00BF457B">
        <w:rPr>
          <w:rFonts w:cs="Arial"/>
          <w:shd w:val="clear" w:color="auto" w:fill="FFFFFF"/>
        </w:rPr>
        <w:t xml:space="preserve"> 50(2):</w:t>
      </w:r>
      <w:r w:rsidR="00594B19" w:rsidRPr="00BF457B">
        <w:rPr>
          <w:rFonts w:cs="Arial"/>
          <w:shd w:val="clear" w:color="auto" w:fill="FFFFFF"/>
        </w:rPr>
        <w:t xml:space="preserve"> 571–</w:t>
      </w:r>
      <w:r w:rsidR="00AB50AE" w:rsidRPr="00BF457B">
        <w:rPr>
          <w:rFonts w:cs="Arial"/>
          <w:shd w:val="clear" w:color="auto" w:fill="FFFFFF"/>
        </w:rPr>
        <w:t>7</w:t>
      </w:r>
      <w:r w:rsidR="00715E18" w:rsidRPr="00BF457B">
        <w:rPr>
          <w:rFonts w:cs="Arial"/>
          <w:shd w:val="clear" w:color="auto" w:fill="FFFFFF"/>
        </w:rPr>
        <w:t>5</w:t>
      </w:r>
      <w:r w:rsidR="00AB50AE" w:rsidRPr="00BF457B">
        <w:rPr>
          <w:rFonts w:cs="Arial"/>
          <w:shd w:val="clear" w:color="auto" w:fill="FFFFFF"/>
        </w:rPr>
        <w:t>.</w:t>
      </w:r>
    </w:p>
    <w:p w14:paraId="7D3D7DC9" w14:textId="77777777" w:rsidR="00C77354" w:rsidRPr="00BF457B" w:rsidRDefault="00C77354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3B0F91D0" w14:textId="77777777" w:rsidR="001765DA" w:rsidRPr="00BF457B" w:rsidRDefault="001765DA" w:rsidP="001765DA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BF457B">
        <w:rPr>
          <w:rFonts w:cs="Times New Roman"/>
        </w:rPr>
        <w:t xml:space="preserve">“Uncertainty and War Duration,” 2016. </w:t>
      </w:r>
      <w:r w:rsidRPr="00BF457B">
        <w:rPr>
          <w:rFonts w:cs="Times New Roman"/>
          <w:i/>
        </w:rPr>
        <w:t>International Studies Review</w:t>
      </w:r>
      <w:r w:rsidR="00715E18" w:rsidRPr="00BF457B">
        <w:rPr>
          <w:rFonts w:cs="Times New Roman"/>
        </w:rPr>
        <w:t xml:space="preserve"> 18(2): 244–67</w:t>
      </w:r>
      <w:r w:rsidR="00AB50AE" w:rsidRPr="00BF457B">
        <w:rPr>
          <w:rFonts w:cs="Times New Roman"/>
        </w:rPr>
        <w:t>.</w:t>
      </w:r>
    </w:p>
    <w:p w14:paraId="5F59B3E6" w14:textId="77777777" w:rsidR="001765DA" w:rsidRPr="00BF457B" w:rsidRDefault="001765DA" w:rsidP="00C77354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0F576882" w14:textId="77777777" w:rsidR="00C77354" w:rsidRPr="00BF457B" w:rsidRDefault="00C77354" w:rsidP="00C77354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“Joining By Number: Military Intervention in Civil Wars,” 2016. </w:t>
      </w:r>
      <w:r w:rsidRPr="00BF457B">
        <w:rPr>
          <w:rFonts w:cs="Times New Roman"/>
          <w:i/>
        </w:rPr>
        <w:t xml:space="preserve">Civil Wars </w:t>
      </w:r>
      <w:r w:rsidR="00715E18" w:rsidRPr="00BF457B">
        <w:rPr>
          <w:rFonts w:cs="Times New Roman"/>
        </w:rPr>
        <w:t>18(4): 417–38</w:t>
      </w:r>
      <w:r w:rsidR="00AB50AE" w:rsidRPr="00BF457B">
        <w:rPr>
          <w:rFonts w:cs="Times New Roman"/>
        </w:rPr>
        <w:t>.</w:t>
      </w:r>
    </w:p>
    <w:p w14:paraId="2750F08F" w14:textId="77777777" w:rsidR="0054597F" w:rsidRPr="00BF457B" w:rsidRDefault="0054597F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72973AA" w14:textId="04B5FC24" w:rsidR="00105100" w:rsidRPr="00BF457B" w:rsidRDefault="00105100" w:rsidP="001765DA">
      <w:pPr>
        <w:autoSpaceDE w:val="0"/>
        <w:autoSpaceDN w:val="0"/>
        <w:adjustRightInd w:val="0"/>
        <w:spacing w:after="0" w:line="240" w:lineRule="auto"/>
        <w:ind w:left="1440" w:hanging="720"/>
      </w:pPr>
      <w:r w:rsidRPr="00BF457B">
        <w:rPr>
          <w:rFonts w:cs="Times New Roman"/>
        </w:rPr>
        <w:t>“</w:t>
      </w:r>
      <w:r w:rsidRPr="00BF457B">
        <w:t>When and How Many:</w:t>
      </w:r>
      <w:r w:rsidR="007C6470">
        <w:t xml:space="preserve"> </w:t>
      </w:r>
      <w:r w:rsidRPr="00BF457B">
        <w:t>The Effects of Third Party Joining on Casualties and Duration in Interstate Wars</w:t>
      </w:r>
      <w:r w:rsidR="00FA51BC" w:rsidRPr="00BF457B">
        <w:t>,</w:t>
      </w:r>
      <w:r w:rsidRPr="00BF457B">
        <w:t xml:space="preserve">” </w:t>
      </w:r>
      <w:r w:rsidR="00FA51BC" w:rsidRPr="00BF457B">
        <w:t xml:space="preserve">2012. </w:t>
      </w:r>
      <w:r w:rsidRPr="00BF457B">
        <w:rPr>
          <w:i/>
        </w:rPr>
        <w:t>Journal of Peace Research</w:t>
      </w:r>
      <w:r w:rsidR="00FA51BC" w:rsidRPr="00BF457B">
        <w:t xml:space="preserve"> 49(2)</w:t>
      </w:r>
      <w:r w:rsidR="00715E18" w:rsidRPr="00BF457B">
        <w:t>: 321–34</w:t>
      </w:r>
      <w:r w:rsidR="00AB50AE" w:rsidRPr="00BF457B">
        <w:t>.</w:t>
      </w:r>
    </w:p>
    <w:p w14:paraId="3C47392B" w14:textId="77777777" w:rsidR="00105100" w:rsidRPr="00BF457B" w:rsidRDefault="00105100" w:rsidP="00156A52">
      <w:pPr>
        <w:spacing w:after="0" w:line="240" w:lineRule="auto"/>
        <w:ind w:left="1440" w:hanging="720"/>
      </w:pPr>
    </w:p>
    <w:p w14:paraId="1368FC7E" w14:textId="14D4AB43" w:rsidR="00FE2163" w:rsidRPr="00BF457B" w:rsidRDefault="00720BDF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Ivan</w:t>
      </w:r>
      <w:r w:rsidR="00FE2163" w:rsidRPr="00BF457B">
        <w:rPr>
          <w:rFonts w:cs="Times New Roman"/>
        </w:rPr>
        <w:t xml:space="preserve"> </w:t>
      </w:r>
      <w:proofErr w:type="spellStart"/>
      <w:r w:rsidR="00C52450">
        <w:rPr>
          <w:rFonts w:cs="Times New Roman"/>
        </w:rPr>
        <w:t>Savic</w:t>
      </w:r>
      <w:proofErr w:type="spellEnd"/>
      <w:r w:rsidR="00C52450">
        <w:rPr>
          <w:rFonts w:cs="Times New Roman"/>
        </w:rPr>
        <w:t xml:space="preserve"> </w:t>
      </w:r>
      <w:r w:rsidR="00FE2163" w:rsidRPr="00BF457B">
        <w:rPr>
          <w:rFonts w:cs="Times New Roman"/>
        </w:rPr>
        <w:t xml:space="preserve">and Zachary C. Shirkey. 2009. “Trust in the Balance: The Role of Commitment Problems in Shaping External Balancing Behavior,” </w:t>
      </w:r>
      <w:r w:rsidR="00FE2163" w:rsidRPr="00BF457B">
        <w:rPr>
          <w:rFonts w:cs="Times New Roman"/>
          <w:i/>
        </w:rPr>
        <w:t>Journal of Theoretical Politics</w:t>
      </w:r>
      <w:r w:rsidR="00FE2163" w:rsidRPr="00BF457B">
        <w:rPr>
          <w:rFonts w:cs="Times New Roman"/>
        </w:rPr>
        <w:t xml:space="preserve"> 21(4)</w:t>
      </w:r>
      <w:r w:rsidR="00E15DE1" w:rsidRPr="00BF457B">
        <w:rPr>
          <w:rFonts w:cs="Times New Roman"/>
        </w:rPr>
        <w:t>: 483–507</w:t>
      </w:r>
      <w:r w:rsidR="00AB50AE" w:rsidRPr="00BF457B">
        <w:rPr>
          <w:rFonts w:cs="Times New Roman"/>
        </w:rPr>
        <w:t>.</w:t>
      </w:r>
    </w:p>
    <w:p w14:paraId="3DAB2765" w14:textId="77777777" w:rsidR="00567949" w:rsidRPr="00BF457B" w:rsidRDefault="00567949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6A131B51" w14:textId="5460DA7B" w:rsidR="00337B9C" w:rsidRDefault="00337B9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457B">
        <w:rPr>
          <w:rFonts w:cs="Times New Roman"/>
        </w:rPr>
        <w:t>Book Chapters</w:t>
      </w:r>
      <w:r w:rsidR="00720BDF" w:rsidRPr="00BF457B">
        <w:rPr>
          <w:rFonts w:cs="Times New Roman"/>
        </w:rPr>
        <w:t>:</w:t>
      </w:r>
    </w:p>
    <w:p w14:paraId="22AA79A0" w14:textId="2AD4EE4C" w:rsidR="00D55B8E" w:rsidRDefault="00D55B8E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5C692EE" w14:textId="0736A88C" w:rsidR="00D55B8E" w:rsidRPr="00BF457B" w:rsidRDefault="00D55B8E" w:rsidP="00D55B8E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“No:</w:t>
      </w:r>
      <w:r>
        <w:rPr>
          <w:rFonts w:cs="Times New Roman"/>
        </w:rPr>
        <w:t xml:space="preserve"> </w:t>
      </w:r>
      <w:r w:rsidRPr="00BF457B">
        <w:rPr>
          <w:rFonts w:cs="Times New Roman"/>
        </w:rPr>
        <w:t>International Organizations are Limited in their Ability to Combat Terrorism,”</w:t>
      </w:r>
      <w:r>
        <w:rPr>
          <w:rFonts w:cs="Times New Roman"/>
        </w:rPr>
        <w:t xml:space="preserve"> Forthcoming. </w:t>
      </w:r>
      <w:r w:rsidRPr="00BF457B">
        <w:rPr>
          <w:rFonts w:cs="Times New Roman"/>
        </w:rPr>
        <w:t xml:space="preserve">In </w:t>
      </w:r>
      <w:r w:rsidR="00256A5E">
        <w:rPr>
          <w:rFonts w:cs="Times New Roman"/>
          <w:i/>
        </w:rPr>
        <w:t>Debating Terrorism and Countert</w:t>
      </w:r>
      <w:r w:rsidRPr="00BF457B">
        <w:rPr>
          <w:rFonts w:cs="Times New Roman"/>
          <w:i/>
        </w:rPr>
        <w:t>errorism,</w:t>
      </w:r>
      <w:r w:rsidRPr="00BF457B">
        <w:rPr>
          <w:rFonts w:cs="Times New Roman"/>
        </w:rPr>
        <w:t xml:space="preserve"> Stuart Gottlieb (ed.),</w:t>
      </w:r>
      <w:r>
        <w:rPr>
          <w:rFonts w:cs="Times New Roman"/>
        </w:rPr>
        <w:t xml:space="preserve"> 3</w:t>
      </w:r>
      <w:r w:rsidRPr="00D55B8E">
        <w:rPr>
          <w:rFonts w:cs="Times New Roman"/>
          <w:vertAlign w:val="superscript"/>
        </w:rPr>
        <w:t>rd</w:t>
      </w:r>
      <w:r w:rsidR="009762E8">
        <w:rPr>
          <w:rFonts w:cs="Times New Roman"/>
        </w:rPr>
        <w:t xml:space="preserve"> ed.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Rowman</w:t>
      </w:r>
      <w:proofErr w:type="spellEnd"/>
      <w:r>
        <w:rPr>
          <w:rFonts w:cs="Times New Roman"/>
        </w:rPr>
        <w:t xml:space="preserve"> &amp; Littlefield.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</w:t>
      </w:r>
    </w:p>
    <w:p w14:paraId="7A0BD328" w14:textId="77777777" w:rsidR="00337B9C" w:rsidRPr="00BF457B" w:rsidRDefault="00337B9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2B0927A" w14:textId="0F77C70A" w:rsidR="00B86C5D" w:rsidRPr="00BF457B" w:rsidRDefault="00B86C5D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“Military Intervention in Interstate and Civil Wars: A Unified Interpretation,” </w:t>
      </w:r>
      <w:r w:rsidR="00603F43" w:rsidRPr="00BF457B">
        <w:rPr>
          <w:rFonts w:cs="Times New Roman"/>
        </w:rPr>
        <w:t>2018</w:t>
      </w:r>
      <w:r w:rsidRPr="00BF457B">
        <w:rPr>
          <w:rFonts w:cs="Times New Roman"/>
        </w:rPr>
        <w:t xml:space="preserve">. In </w:t>
      </w:r>
      <w:r w:rsidR="00603F43" w:rsidRPr="00BF457B">
        <w:rPr>
          <w:rFonts w:cs="Times New Roman"/>
          <w:i/>
        </w:rPr>
        <w:t xml:space="preserve">Oxford </w:t>
      </w:r>
      <w:r w:rsidRPr="00BF457B">
        <w:rPr>
          <w:rFonts w:cs="Times New Roman"/>
          <w:i/>
        </w:rPr>
        <w:t xml:space="preserve">Encyclopedia of </w:t>
      </w:r>
      <w:r w:rsidR="00603F43" w:rsidRPr="00BF457B">
        <w:rPr>
          <w:rFonts w:cs="Times New Roman"/>
          <w:i/>
        </w:rPr>
        <w:t>Empirical International Relations Theory</w:t>
      </w:r>
      <w:r w:rsidRPr="00BF457B">
        <w:rPr>
          <w:rFonts w:cs="Times New Roman"/>
        </w:rPr>
        <w:t>, William R. Thompson</w:t>
      </w:r>
      <w:r w:rsidR="00D93F6F" w:rsidRPr="00BF457B">
        <w:rPr>
          <w:rFonts w:cs="Times New Roman"/>
        </w:rPr>
        <w:t xml:space="preserve"> (ed.)</w:t>
      </w:r>
      <w:r w:rsidRPr="00BF457B">
        <w:rPr>
          <w:rFonts w:cs="Times New Roman"/>
        </w:rPr>
        <w:t xml:space="preserve">, </w:t>
      </w:r>
      <w:r w:rsidR="00603F43" w:rsidRPr="00BF457B">
        <w:rPr>
          <w:rFonts w:cs="Times New Roman"/>
        </w:rPr>
        <w:t xml:space="preserve">Oxford University Press, </w:t>
      </w:r>
      <w:r w:rsidR="00EA2CC5" w:rsidRPr="00BF457B">
        <w:rPr>
          <w:rFonts w:cs="Times New Roman"/>
        </w:rPr>
        <w:t>v. 2</w:t>
      </w:r>
      <w:r w:rsidR="00DB56A3" w:rsidRPr="00BF457B">
        <w:rPr>
          <w:rFonts w:cs="Times New Roman"/>
        </w:rPr>
        <w:t xml:space="preserve">, </w:t>
      </w:r>
      <w:r w:rsidR="00715E18" w:rsidRPr="00BF457B">
        <w:rPr>
          <w:rFonts w:cs="Times New Roman"/>
        </w:rPr>
        <w:t>534–49</w:t>
      </w:r>
      <w:r w:rsidR="00AB50AE" w:rsidRPr="00BF457B">
        <w:rPr>
          <w:rFonts w:cs="Times New Roman"/>
        </w:rPr>
        <w:t>.</w:t>
      </w:r>
    </w:p>
    <w:p w14:paraId="3AF0305B" w14:textId="77777777" w:rsidR="00B86C5D" w:rsidRPr="00BF457B" w:rsidRDefault="00B86C5D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2B7BEB53" w14:textId="0203653A" w:rsidR="00337B9C" w:rsidRPr="00BF457B" w:rsidRDefault="00337B9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“No:</w:t>
      </w:r>
      <w:r w:rsidR="007C6470">
        <w:rPr>
          <w:rFonts w:cs="Times New Roman"/>
        </w:rPr>
        <w:t xml:space="preserve"> </w:t>
      </w:r>
      <w:r w:rsidRPr="00BF457B">
        <w:rPr>
          <w:rFonts w:cs="Times New Roman"/>
        </w:rPr>
        <w:t>International Organizations are Limited in their Ab</w:t>
      </w:r>
      <w:r w:rsidR="008C78E0" w:rsidRPr="00BF457B">
        <w:rPr>
          <w:rFonts w:cs="Times New Roman"/>
        </w:rPr>
        <w:t>ility to Combat Terrorism,” 2014</w:t>
      </w:r>
      <w:r w:rsidRPr="00BF457B">
        <w:rPr>
          <w:rFonts w:cs="Times New Roman"/>
        </w:rPr>
        <w:t xml:space="preserve">. In </w:t>
      </w:r>
      <w:r w:rsidR="00256A5E">
        <w:rPr>
          <w:rFonts w:cs="Times New Roman"/>
          <w:i/>
        </w:rPr>
        <w:t>Debating Terrorism and Countert</w:t>
      </w:r>
      <w:r w:rsidRPr="00BF457B">
        <w:rPr>
          <w:rFonts w:cs="Times New Roman"/>
          <w:i/>
        </w:rPr>
        <w:t>errorism,</w:t>
      </w:r>
      <w:r w:rsidR="00D93F6F" w:rsidRPr="00BF457B">
        <w:rPr>
          <w:rFonts w:cs="Times New Roman"/>
        </w:rPr>
        <w:t xml:space="preserve"> Stuart Gottlieb (ed.),</w:t>
      </w:r>
      <w:r w:rsidRPr="00BF457B">
        <w:rPr>
          <w:rFonts w:cs="Times New Roman"/>
        </w:rPr>
        <w:t xml:space="preserve"> 2</w:t>
      </w:r>
      <w:r w:rsidRPr="00BF457B">
        <w:rPr>
          <w:rFonts w:cs="Times New Roman"/>
          <w:vertAlign w:val="superscript"/>
        </w:rPr>
        <w:t>nd</w:t>
      </w:r>
      <w:r w:rsidRPr="00BF457B">
        <w:rPr>
          <w:rFonts w:cs="Times New Roman"/>
        </w:rPr>
        <w:t xml:space="preserve"> e</w:t>
      </w:r>
      <w:r w:rsidR="009762E8">
        <w:rPr>
          <w:rFonts w:cs="Times New Roman"/>
        </w:rPr>
        <w:t xml:space="preserve">d. </w:t>
      </w:r>
      <w:r w:rsidR="00720BDF" w:rsidRPr="00BF457B">
        <w:rPr>
          <w:rFonts w:cs="Times New Roman"/>
        </w:rPr>
        <w:t>CQ Press,</w:t>
      </w:r>
      <w:r w:rsidR="00D93F6F" w:rsidRPr="00BF457B">
        <w:rPr>
          <w:rFonts w:cs="Times New Roman"/>
        </w:rPr>
        <w:t xml:space="preserve"> 279–</w:t>
      </w:r>
      <w:r w:rsidR="00715E18" w:rsidRPr="00BF457B">
        <w:rPr>
          <w:rFonts w:cs="Times New Roman"/>
        </w:rPr>
        <w:t>91</w:t>
      </w:r>
      <w:r w:rsidR="00AB50AE" w:rsidRPr="00BF457B">
        <w:rPr>
          <w:rFonts w:cs="Times New Roman"/>
        </w:rPr>
        <w:t>.</w:t>
      </w:r>
    </w:p>
    <w:p w14:paraId="4BFFA7F1" w14:textId="77777777" w:rsidR="00337B9C" w:rsidRPr="00BF457B" w:rsidRDefault="00337B9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29DAABC2" w14:textId="0E605B0A" w:rsidR="00337B9C" w:rsidRPr="00BF457B" w:rsidRDefault="002077D9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“No:</w:t>
      </w:r>
      <w:r w:rsidR="007C6470">
        <w:rPr>
          <w:rFonts w:cs="Times New Roman"/>
        </w:rPr>
        <w:t xml:space="preserve"> </w:t>
      </w:r>
      <w:r w:rsidRPr="00BF457B">
        <w:rPr>
          <w:rFonts w:cs="Times New Roman"/>
        </w:rPr>
        <w:t>The UN is Limited in its Ability to Play a R</w:t>
      </w:r>
      <w:r w:rsidR="00337B9C" w:rsidRPr="00BF457B">
        <w:rPr>
          <w:rFonts w:cs="Times New Roman"/>
        </w:rPr>
        <w:t xml:space="preserve">ole,” 2009. In </w:t>
      </w:r>
      <w:r w:rsidR="00256A5E">
        <w:rPr>
          <w:rFonts w:cs="Times New Roman"/>
          <w:i/>
        </w:rPr>
        <w:t>Debating Terrorism and Countert</w:t>
      </w:r>
      <w:r w:rsidR="00337B9C" w:rsidRPr="00BF457B">
        <w:rPr>
          <w:rFonts w:cs="Times New Roman"/>
          <w:i/>
        </w:rPr>
        <w:t>errorism,</w:t>
      </w:r>
      <w:r w:rsidR="00D93F6F" w:rsidRPr="00BF457B">
        <w:rPr>
          <w:rFonts w:cs="Times New Roman"/>
        </w:rPr>
        <w:t xml:space="preserve"> Stuart Gottlieb (</w:t>
      </w:r>
      <w:r w:rsidR="00337B9C" w:rsidRPr="00BF457B">
        <w:rPr>
          <w:rFonts w:cs="Times New Roman"/>
        </w:rPr>
        <w:t>ed.</w:t>
      </w:r>
      <w:r w:rsidR="00D93F6F" w:rsidRPr="00BF457B">
        <w:rPr>
          <w:rFonts w:cs="Times New Roman"/>
        </w:rPr>
        <w:t>),</w:t>
      </w:r>
      <w:r w:rsidR="00337B9C" w:rsidRPr="00BF457B">
        <w:rPr>
          <w:rFonts w:cs="Times New Roman"/>
        </w:rPr>
        <w:t xml:space="preserve"> 1</w:t>
      </w:r>
      <w:r w:rsidR="00337B9C" w:rsidRPr="00BF457B">
        <w:rPr>
          <w:rFonts w:cs="Times New Roman"/>
          <w:vertAlign w:val="superscript"/>
        </w:rPr>
        <w:t>st</w:t>
      </w:r>
      <w:r w:rsidR="00337B9C" w:rsidRPr="00BF457B">
        <w:rPr>
          <w:rFonts w:cs="Times New Roman"/>
        </w:rPr>
        <w:t xml:space="preserve"> e</w:t>
      </w:r>
      <w:r w:rsidR="009762E8">
        <w:rPr>
          <w:rFonts w:cs="Times New Roman"/>
        </w:rPr>
        <w:t xml:space="preserve">d. </w:t>
      </w:r>
      <w:r w:rsidR="00720BDF" w:rsidRPr="00BF457B">
        <w:rPr>
          <w:rFonts w:cs="Times New Roman"/>
        </w:rPr>
        <w:t>CQ Press,</w:t>
      </w:r>
      <w:r w:rsidR="00D93F6F" w:rsidRPr="00BF457B">
        <w:rPr>
          <w:rFonts w:cs="Times New Roman"/>
        </w:rPr>
        <w:t xml:space="preserve"> 275–</w:t>
      </w:r>
      <w:r w:rsidR="00715E18" w:rsidRPr="00BF457B">
        <w:rPr>
          <w:rFonts w:cs="Times New Roman"/>
        </w:rPr>
        <w:t>87</w:t>
      </w:r>
      <w:r w:rsidR="00AB50AE" w:rsidRPr="00BF457B">
        <w:rPr>
          <w:rFonts w:cs="Times New Roman"/>
        </w:rPr>
        <w:t>.</w:t>
      </w:r>
    </w:p>
    <w:p w14:paraId="44FBF7D6" w14:textId="77777777" w:rsidR="004710B2" w:rsidRPr="00BF457B" w:rsidRDefault="004710B2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115F95BA" w14:textId="77777777" w:rsidR="00337B9C" w:rsidRPr="00BF457B" w:rsidRDefault="00337B9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457B">
        <w:rPr>
          <w:rFonts w:cs="Times New Roman"/>
        </w:rPr>
        <w:t>Reviews</w:t>
      </w:r>
      <w:r w:rsidR="00824C0B" w:rsidRPr="00BF457B">
        <w:rPr>
          <w:rFonts w:cs="Times New Roman"/>
        </w:rPr>
        <w:t>:</w:t>
      </w:r>
    </w:p>
    <w:p w14:paraId="1AFFB0E7" w14:textId="77777777" w:rsidR="00FE19AD" w:rsidRPr="00BF457B" w:rsidRDefault="00FE19AD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E324776" w14:textId="77777777" w:rsidR="00FE19AD" w:rsidRPr="00BF457B" w:rsidRDefault="000F36B0" w:rsidP="0040768A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“Review of John Mueller </w:t>
      </w:r>
      <w:proofErr w:type="gramStart"/>
      <w:r w:rsidRPr="00BF457B">
        <w:rPr>
          <w:rFonts w:cs="Times New Roman"/>
          <w:i/>
        </w:rPr>
        <w:t>The</w:t>
      </w:r>
      <w:proofErr w:type="gramEnd"/>
      <w:r w:rsidRPr="00BF457B">
        <w:rPr>
          <w:rFonts w:cs="Times New Roman"/>
          <w:i/>
        </w:rPr>
        <w:t xml:space="preserve"> Stupidity of War: American Foreign Policy and the Case for Complacency,” </w:t>
      </w:r>
      <w:r w:rsidRPr="00BF457B">
        <w:rPr>
          <w:rFonts w:cs="Times New Roman"/>
        </w:rPr>
        <w:t xml:space="preserve">2021. </w:t>
      </w:r>
      <w:r w:rsidR="00FE19AD" w:rsidRPr="00BF457B">
        <w:rPr>
          <w:rFonts w:cs="Times New Roman"/>
          <w:i/>
        </w:rPr>
        <w:t>Perspectives on Politics</w:t>
      </w:r>
      <w:r w:rsidR="00FE19AD" w:rsidRPr="00BF457B">
        <w:rPr>
          <w:rFonts w:cs="Times New Roman"/>
        </w:rPr>
        <w:t xml:space="preserve"> 19(4):</w:t>
      </w:r>
      <w:r w:rsidR="000A258C" w:rsidRPr="00BF457B">
        <w:rPr>
          <w:rFonts w:cs="Times New Roman"/>
        </w:rPr>
        <w:t xml:space="preserve"> 1285–86.</w:t>
      </w:r>
    </w:p>
    <w:p w14:paraId="49EC66E3" w14:textId="77777777" w:rsidR="00FE19AD" w:rsidRPr="00BF457B" w:rsidRDefault="00FE19AD" w:rsidP="0040768A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0D33F752" w14:textId="77777777" w:rsidR="00FE19AD" w:rsidRPr="00BF457B" w:rsidRDefault="0040768A" w:rsidP="0040768A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“Response to John Mueller’s Review of </w:t>
      </w:r>
      <w:r w:rsidRPr="00BF457B">
        <w:rPr>
          <w:rFonts w:cs="Times New Roman"/>
          <w:i/>
        </w:rPr>
        <w:t>American Dove: US Foreign Policy and the Failure of Force,”</w:t>
      </w:r>
      <w:r w:rsidRPr="00BF457B">
        <w:rPr>
          <w:rFonts w:cs="Times New Roman"/>
        </w:rPr>
        <w:t xml:space="preserve"> </w:t>
      </w:r>
      <w:r w:rsidR="00B03BA9" w:rsidRPr="00BF457B">
        <w:rPr>
          <w:rFonts w:cs="Times New Roman"/>
        </w:rPr>
        <w:t xml:space="preserve">2021. </w:t>
      </w:r>
      <w:r w:rsidR="00FE19AD" w:rsidRPr="00BF457B">
        <w:rPr>
          <w:rFonts w:cs="Times New Roman"/>
          <w:i/>
        </w:rPr>
        <w:t>Perspectives on Politics</w:t>
      </w:r>
      <w:r w:rsidR="00FE19AD" w:rsidRPr="00BF457B">
        <w:rPr>
          <w:rFonts w:cs="Times New Roman"/>
        </w:rPr>
        <w:t xml:space="preserve"> 19(4):</w:t>
      </w:r>
      <w:r w:rsidR="000A258C" w:rsidRPr="00BF457B">
        <w:rPr>
          <w:rFonts w:cs="Times New Roman"/>
        </w:rPr>
        <w:t xml:space="preserve"> 1289.</w:t>
      </w:r>
    </w:p>
    <w:p w14:paraId="1DA3CB00" w14:textId="77777777" w:rsidR="00EE5C99" w:rsidRPr="00BF457B" w:rsidRDefault="00EE5C99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FAF7A0B" w14:textId="75486857" w:rsidR="00EE5C99" w:rsidRPr="00BF457B" w:rsidRDefault="00EE5C99" w:rsidP="00EE5C99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“Review of Stephen Huggins </w:t>
      </w:r>
      <w:r w:rsidRPr="00BF457B">
        <w:rPr>
          <w:rFonts w:cs="Times New Roman"/>
          <w:i/>
        </w:rPr>
        <w:t>America’s Use of Terror: From Colonial Times to the A-Bomb,”</w:t>
      </w:r>
      <w:r w:rsidR="0061414C" w:rsidRPr="00BF457B">
        <w:rPr>
          <w:rFonts w:cs="Times New Roman"/>
        </w:rPr>
        <w:t xml:space="preserve"> 2020</w:t>
      </w:r>
      <w:r w:rsidRPr="00BF457B">
        <w:rPr>
          <w:rFonts w:cs="Times New Roman"/>
        </w:rPr>
        <w:t>.</w:t>
      </w:r>
      <w:r w:rsidR="007C6470">
        <w:rPr>
          <w:rFonts w:cs="Times New Roman"/>
        </w:rPr>
        <w:t xml:space="preserve"> </w:t>
      </w:r>
      <w:r w:rsidRPr="00BF457B">
        <w:rPr>
          <w:rFonts w:cs="Times New Roman"/>
          <w:i/>
        </w:rPr>
        <w:t>Journal of Interdisciplinary History</w:t>
      </w:r>
      <w:r w:rsidR="00B73EEB" w:rsidRPr="00BF457B">
        <w:rPr>
          <w:rFonts w:cs="Times New Roman"/>
        </w:rPr>
        <w:t xml:space="preserve"> 51(2):</w:t>
      </w:r>
      <w:r w:rsidR="00272BA3" w:rsidRPr="00BF457B">
        <w:rPr>
          <w:rFonts w:cs="Times New Roman"/>
        </w:rPr>
        <w:t xml:space="preserve"> </w:t>
      </w:r>
      <w:r w:rsidR="007B10A5" w:rsidRPr="00BF457B">
        <w:rPr>
          <w:rFonts w:cs="Times New Roman"/>
        </w:rPr>
        <w:t>328–29</w:t>
      </w:r>
      <w:r w:rsidR="00B73EEB" w:rsidRPr="00BF457B">
        <w:rPr>
          <w:rFonts w:cs="Times New Roman"/>
        </w:rPr>
        <w:t>.</w:t>
      </w:r>
    </w:p>
    <w:p w14:paraId="79E9D6ED" w14:textId="77777777" w:rsidR="00DF7BF8" w:rsidRPr="00BF457B" w:rsidRDefault="00EE5C99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457B">
        <w:rPr>
          <w:rFonts w:cs="Times New Roman"/>
        </w:rPr>
        <w:tab/>
      </w:r>
    </w:p>
    <w:p w14:paraId="1AE7479F" w14:textId="77777777" w:rsidR="006F6EC9" w:rsidRPr="00BF457B" w:rsidRDefault="006F6EC9" w:rsidP="00DF7BF8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lastRenderedPageBreak/>
        <w:t xml:space="preserve">“Review of </w:t>
      </w:r>
      <w:proofErr w:type="spellStart"/>
      <w:r w:rsidRPr="00BF457B">
        <w:rPr>
          <w:rFonts w:cs="Times New Roman"/>
        </w:rPr>
        <w:t>Amitav</w:t>
      </w:r>
      <w:proofErr w:type="spellEnd"/>
      <w:r w:rsidRPr="00BF457B">
        <w:rPr>
          <w:rFonts w:cs="Times New Roman"/>
        </w:rPr>
        <w:t xml:space="preserve"> Acharya </w:t>
      </w:r>
      <w:r w:rsidRPr="00BF457B">
        <w:rPr>
          <w:rFonts w:cs="Times New Roman"/>
          <w:i/>
        </w:rPr>
        <w:t>Constructing Global Order: Agency and Change in World Politics</w:t>
      </w:r>
      <w:r w:rsidRPr="00BF457B">
        <w:rPr>
          <w:rFonts w:cs="Times New Roman"/>
        </w:rPr>
        <w:t xml:space="preserve">,” </w:t>
      </w:r>
      <w:r w:rsidR="00F9736B" w:rsidRPr="00BF457B">
        <w:rPr>
          <w:rFonts w:cs="Times New Roman"/>
        </w:rPr>
        <w:t>2019</w:t>
      </w:r>
      <w:r w:rsidRPr="00BF457B">
        <w:rPr>
          <w:rFonts w:cs="Times New Roman"/>
        </w:rPr>
        <w:t xml:space="preserve">. </w:t>
      </w:r>
      <w:r w:rsidRPr="00BF457B">
        <w:rPr>
          <w:rFonts w:cs="Times New Roman"/>
          <w:i/>
        </w:rPr>
        <w:t>Journal of Interdisciplinary History</w:t>
      </w:r>
      <w:r w:rsidR="006A6336" w:rsidRPr="00BF457B">
        <w:rPr>
          <w:rFonts w:cs="Times New Roman"/>
        </w:rPr>
        <w:t xml:space="preserve"> 49(4):</w:t>
      </w:r>
      <w:r w:rsidR="00F9736B" w:rsidRPr="00BF457B">
        <w:rPr>
          <w:rFonts w:cs="Times New Roman"/>
        </w:rPr>
        <w:t xml:space="preserve"> 653–</w:t>
      </w:r>
      <w:r w:rsidR="00AB50AE" w:rsidRPr="00BF457B">
        <w:rPr>
          <w:rFonts w:cs="Times New Roman"/>
        </w:rPr>
        <w:t>5</w:t>
      </w:r>
      <w:r w:rsidR="00F9736B" w:rsidRPr="00BF457B">
        <w:rPr>
          <w:rFonts w:cs="Times New Roman"/>
        </w:rPr>
        <w:t>4</w:t>
      </w:r>
      <w:r w:rsidR="00AB50AE" w:rsidRPr="00BF457B">
        <w:rPr>
          <w:rFonts w:cs="Times New Roman"/>
        </w:rPr>
        <w:t>.</w:t>
      </w:r>
    </w:p>
    <w:p w14:paraId="35B36C9D" w14:textId="77777777" w:rsidR="00C7025D" w:rsidRPr="00BF457B" w:rsidRDefault="00C7025D" w:rsidP="00DF7BF8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3F5A924F" w14:textId="77777777" w:rsidR="00DF7BF8" w:rsidRPr="00BF457B" w:rsidRDefault="00DF7BF8" w:rsidP="00DF7BF8">
      <w:pPr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</w:rPr>
      </w:pPr>
      <w:r w:rsidRPr="00BF457B">
        <w:rPr>
          <w:rFonts w:cs="Times New Roman"/>
        </w:rPr>
        <w:t xml:space="preserve">“Review of Marc </w:t>
      </w:r>
      <w:proofErr w:type="spellStart"/>
      <w:r w:rsidRPr="00BF457B">
        <w:rPr>
          <w:rFonts w:cs="Times New Roman"/>
        </w:rPr>
        <w:t>Sageman</w:t>
      </w:r>
      <w:proofErr w:type="spellEnd"/>
      <w:r w:rsidRPr="00BF457B">
        <w:rPr>
          <w:rFonts w:cstheme="minorHAnsi"/>
        </w:rPr>
        <w:t xml:space="preserve"> </w:t>
      </w:r>
      <w:r w:rsidRPr="00BF457B">
        <w:rPr>
          <w:rFonts w:cstheme="minorHAnsi"/>
          <w:i/>
        </w:rPr>
        <w:t xml:space="preserve">Turning to Political Violence: The Emergence of Terrorism,” </w:t>
      </w:r>
      <w:r w:rsidR="007E203B" w:rsidRPr="00BF457B">
        <w:rPr>
          <w:rFonts w:cstheme="minorHAnsi"/>
        </w:rPr>
        <w:t>2018</w:t>
      </w:r>
      <w:r w:rsidRPr="00BF457B">
        <w:rPr>
          <w:rFonts w:cstheme="minorHAnsi"/>
        </w:rPr>
        <w:t xml:space="preserve">. </w:t>
      </w:r>
      <w:r w:rsidRPr="00BF457B">
        <w:rPr>
          <w:rFonts w:cstheme="minorHAnsi"/>
          <w:i/>
        </w:rPr>
        <w:t>Journal of Interdisciplinary History</w:t>
      </w:r>
      <w:r w:rsidR="00F63D5A" w:rsidRPr="00BF457B">
        <w:rPr>
          <w:rFonts w:cstheme="minorHAnsi"/>
          <w:i/>
        </w:rPr>
        <w:t xml:space="preserve"> </w:t>
      </w:r>
      <w:r w:rsidR="00F63D5A" w:rsidRPr="00BF457B">
        <w:rPr>
          <w:rFonts w:cstheme="minorHAnsi"/>
        </w:rPr>
        <w:t>48(4)</w:t>
      </w:r>
      <w:r w:rsidR="00715E18" w:rsidRPr="00BF457B">
        <w:rPr>
          <w:rFonts w:cstheme="minorHAnsi"/>
        </w:rPr>
        <w:t>: 546–</w:t>
      </w:r>
      <w:r w:rsidR="00AB50AE" w:rsidRPr="00BF457B">
        <w:rPr>
          <w:rFonts w:cstheme="minorHAnsi"/>
        </w:rPr>
        <w:t>4</w:t>
      </w:r>
      <w:r w:rsidR="00715E18" w:rsidRPr="00BF457B">
        <w:rPr>
          <w:rFonts w:cstheme="minorHAnsi"/>
        </w:rPr>
        <w:t>7</w:t>
      </w:r>
      <w:r w:rsidR="00AB50AE" w:rsidRPr="00BF457B">
        <w:rPr>
          <w:rFonts w:cstheme="minorHAnsi"/>
        </w:rPr>
        <w:t>.</w:t>
      </w:r>
    </w:p>
    <w:p w14:paraId="10ABC149" w14:textId="77777777" w:rsidR="00EA5CD8" w:rsidRPr="00BF457B" w:rsidRDefault="00EA5CD8" w:rsidP="00DF7BF8">
      <w:pPr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</w:rPr>
      </w:pPr>
    </w:p>
    <w:p w14:paraId="2822C62B" w14:textId="77777777" w:rsidR="00D93F6F" w:rsidRPr="00BF457B" w:rsidRDefault="00D93F6F" w:rsidP="00DF5D6C">
      <w:pPr>
        <w:spacing w:after="0" w:line="240" w:lineRule="auto"/>
        <w:ind w:left="1440" w:hanging="720"/>
        <w:rPr>
          <w:rStyle w:val="apple-converted-space"/>
          <w:color w:val="000000"/>
          <w:shd w:val="clear" w:color="auto" w:fill="FFFFFF"/>
        </w:rPr>
      </w:pPr>
      <w:r w:rsidRPr="00BF457B">
        <w:rPr>
          <w:rStyle w:val="apple-converted-space"/>
          <w:color w:val="000000"/>
          <w:shd w:val="clear" w:color="auto" w:fill="FFFFFF"/>
        </w:rPr>
        <w:t xml:space="preserve">“Review of David Armitage </w:t>
      </w:r>
      <w:r w:rsidRPr="00BF457B">
        <w:rPr>
          <w:rStyle w:val="apple-converted-space"/>
          <w:i/>
          <w:color w:val="000000"/>
          <w:shd w:val="clear" w:color="auto" w:fill="FFFFFF"/>
        </w:rPr>
        <w:t xml:space="preserve">Civil Wars: A History in </w:t>
      </w:r>
      <w:r w:rsidRPr="00BF457B">
        <w:rPr>
          <w:rStyle w:val="apple-converted-space"/>
          <w:color w:val="000000"/>
          <w:shd w:val="clear" w:color="auto" w:fill="FFFFFF"/>
        </w:rPr>
        <w:t>Ideas</w:t>
      </w:r>
      <w:r w:rsidR="006D2812" w:rsidRPr="00BF457B">
        <w:rPr>
          <w:rStyle w:val="apple-converted-space"/>
          <w:color w:val="000000"/>
          <w:shd w:val="clear" w:color="auto" w:fill="FFFFFF"/>
        </w:rPr>
        <w:t xml:space="preserve">,” </w:t>
      </w:r>
      <w:r w:rsidR="00F8528A" w:rsidRPr="00BF457B">
        <w:rPr>
          <w:rStyle w:val="apple-converted-space"/>
          <w:color w:val="000000"/>
          <w:shd w:val="clear" w:color="auto" w:fill="FFFFFF"/>
        </w:rPr>
        <w:t>2018</w:t>
      </w:r>
      <w:r w:rsidRPr="00BF457B">
        <w:rPr>
          <w:rStyle w:val="apple-converted-space"/>
          <w:color w:val="000000"/>
          <w:shd w:val="clear" w:color="auto" w:fill="FFFFFF"/>
        </w:rPr>
        <w:t xml:space="preserve">. </w:t>
      </w:r>
      <w:r w:rsidRPr="00BF457B">
        <w:rPr>
          <w:rStyle w:val="apple-converted-space"/>
          <w:i/>
          <w:color w:val="000000"/>
          <w:shd w:val="clear" w:color="auto" w:fill="FFFFFF"/>
        </w:rPr>
        <w:t>Journal of Interdisciplinary</w:t>
      </w:r>
      <w:r w:rsidR="000561C4" w:rsidRPr="00BF457B">
        <w:rPr>
          <w:rStyle w:val="apple-converted-space"/>
          <w:i/>
          <w:color w:val="000000"/>
          <w:shd w:val="clear" w:color="auto" w:fill="FFFFFF"/>
        </w:rPr>
        <w:t xml:space="preserve"> History </w:t>
      </w:r>
      <w:r w:rsidR="000561C4" w:rsidRPr="00BF457B">
        <w:rPr>
          <w:rStyle w:val="apple-converted-space"/>
          <w:color w:val="000000"/>
          <w:shd w:val="clear" w:color="auto" w:fill="FFFFFF"/>
        </w:rPr>
        <w:t>48(3)</w:t>
      </w:r>
      <w:r w:rsidR="00594B19" w:rsidRPr="00BF457B">
        <w:rPr>
          <w:rStyle w:val="apple-converted-space"/>
          <w:color w:val="000000"/>
          <w:shd w:val="clear" w:color="auto" w:fill="FFFFFF"/>
        </w:rPr>
        <w:t>: 394–</w:t>
      </w:r>
      <w:r w:rsidR="00AB50AE" w:rsidRPr="00BF457B">
        <w:rPr>
          <w:rStyle w:val="apple-converted-space"/>
          <w:color w:val="000000"/>
          <w:shd w:val="clear" w:color="auto" w:fill="FFFFFF"/>
        </w:rPr>
        <w:t>9</w:t>
      </w:r>
      <w:r w:rsidR="00715E18" w:rsidRPr="00BF457B">
        <w:rPr>
          <w:rStyle w:val="apple-converted-space"/>
          <w:color w:val="000000"/>
          <w:shd w:val="clear" w:color="auto" w:fill="FFFFFF"/>
        </w:rPr>
        <w:t>5</w:t>
      </w:r>
      <w:r w:rsidR="00AB50AE" w:rsidRPr="00BF457B">
        <w:rPr>
          <w:rStyle w:val="apple-converted-space"/>
          <w:color w:val="000000"/>
          <w:shd w:val="clear" w:color="auto" w:fill="FFFFFF"/>
        </w:rPr>
        <w:t>.</w:t>
      </w:r>
    </w:p>
    <w:p w14:paraId="59191F62" w14:textId="77777777" w:rsidR="00C7025D" w:rsidRPr="00BF457B" w:rsidRDefault="00C7025D" w:rsidP="00DF5D6C">
      <w:pPr>
        <w:spacing w:after="0" w:line="240" w:lineRule="auto"/>
        <w:ind w:left="1440" w:hanging="720"/>
        <w:rPr>
          <w:rStyle w:val="apple-converted-space"/>
          <w:color w:val="000000"/>
          <w:shd w:val="clear" w:color="auto" w:fill="FFFFFF"/>
        </w:rPr>
      </w:pPr>
    </w:p>
    <w:p w14:paraId="33D5E28C" w14:textId="77777777" w:rsidR="00173423" w:rsidRPr="00BF457B" w:rsidRDefault="00173423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Style w:val="apple-converted-space"/>
          <w:color w:val="000000"/>
          <w:shd w:val="clear" w:color="auto" w:fill="FFFFFF"/>
        </w:rPr>
      </w:pPr>
      <w:r w:rsidRPr="00BF457B">
        <w:rPr>
          <w:rStyle w:val="apple-converted-space"/>
          <w:color w:val="000000"/>
          <w:shd w:val="clear" w:color="auto" w:fill="FFFFFF"/>
        </w:rPr>
        <w:t xml:space="preserve">“Review of William J. Brenner </w:t>
      </w:r>
      <w:r w:rsidRPr="00BF457B">
        <w:rPr>
          <w:rStyle w:val="apple-converted-space"/>
          <w:i/>
          <w:color w:val="000000"/>
          <w:shd w:val="clear" w:color="auto" w:fill="FFFFFF"/>
        </w:rPr>
        <w:t>Confounding Powers</w:t>
      </w:r>
      <w:r w:rsidR="00994B18" w:rsidRPr="00BF457B">
        <w:rPr>
          <w:rStyle w:val="apple-converted-space"/>
          <w:i/>
          <w:color w:val="000000"/>
          <w:shd w:val="clear" w:color="auto" w:fill="FFFFFF"/>
        </w:rPr>
        <w:t>: Anarchy and International Society from the Assassins to Al Qaeda</w:t>
      </w:r>
      <w:r w:rsidR="000A2C72" w:rsidRPr="00BF457B">
        <w:rPr>
          <w:rStyle w:val="apple-converted-space"/>
          <w:i/>
          <w:color w:val="000000"/>
          <w:shd w:val="clear" w:color="auto" w:fill="FFFFFF"/>
        </w:rPr>
        <w:t>,</w:t>
      </w:r>
      <w:r w:rsidRPr="00BF457B">
        <w:rPr>
          <w:rStyle w:val="apple-converted-space"/>
          <w:color w:val="000000"/>
          <w:shd w:val="clear" w:color="auto" w:fill="FFFFFF"/>
        </w:rPr>
        <w:t xml:space="preserve">” </w:t>
      </w:r>
      <w:r w:rsidR="009A042C" w:rsidRPr="00BF457B">
        <w:rPr>
          <w:rStyle w:val="apple-converted-space"/>
          <w:color w:val="000000"/>
          <w:shd w:val="clear" w:color="auto" w:fill="FFFFFF"/>
        </w:rPr>
        <w:t>2017</w:t>
      </w:r>
      <w:r w:rsidRPr="00BF457B">
        <w:rPr>
          <w:rStyle w:val="apple-converted-space"/>
          <w:color w:val="000000"/>
          <w:shd w:val="clear" w:color="auto" w:fill="FFFFFF"/>
        </w:rPr>
        <w:t xml:space="preserve">. </w:t>
      </w:r>
      <w:r w:rsidRPr="00BF457B">
        <w:rPr>
          <w:rStyle w:val="apple-converted-space"/>
          <w:i/>
          <w:color w:val="000000"/>
          <w:shd w:val="clear" w:color="auto" w:fill="FFFFFF"/>
        </w:rPr>
        <w:t>Journal of Interdisciplinary History</w:t>
      </w:r>
      <w:r w:rsidR="00715E18" w:rsidRPr="00BF457B">
        <w:rPr>
          <w:rStyle w:val="apple-converted-space"/>
          <w:color w:val="000000"/>
          <w:shd w:val="clear" w:color="auto" w:fill="FFFFFF"/>
        </w:rPr>
        <w:t>. 47(3): 399–400</w:t>
      </w:r>
      <w:r w:rsidR="00AB50AE" w:rsidRPr="00BF457B">
        <w:rPr>
          <w:rStyle w:val="apple-converted-space"/>
          <w:color w:val="000000"/>
          <w:shd w:val="clear" w:color="auto" w:fill="FFFFFF"/>
        </w:rPr>
        <w:t>.</w:t>
      </w:r>
    </w:p>
    <w:p w14:paraId="2F60D693" w14:textId="77777777" w:rsidR="000F36B0" w:rsidRPr="00BF457B" w:rsidRDefault="000F36B0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Style w:val="apple-converted-space"/>
          <w:color w:val="000000"/>
          <w:shd w:val="clear" w:color="auto" w:fill="FFFFFF"/>
        </w:rPr>
      </w:pPr>
    </w:p>
    <w:p w14:paraId="31148458" w14:textId="4CC77FAD" w:rsidR="00173423" w:rsidRPr="00BF457B" w:rsidRDefault="00173423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Style w:val="apple-converted-space"/>
          <w:color w:val="000000"/>
          <w:shd w:val="clear" w:color="auto" w:fill="FFFFFF"/>
        </w:rPr>
        <w:t> </w:t>
      </w:r>
      <w:r w:rsidRPr="00BF457B">
        <w:rPr>
          <w:color w:val="000000"/>
          <w:shd w:val="clear" w:color="auto" w:fill="FFFFFF"/>
        </w:rPr>
        <w:t xml:space="preserve">“Review of Alexander </w:t>
      </w:r>
      <w:proofErr w:type="spellStart"/>
      <w:r w:rsidRPr="00BF457B">
        <w:rPr>
          <w:color w:val="000000"/>
          <w:shd w:val="clear" w:color="auto" w:fill="FFFFFF"/>
        </w:rPr>
        <w:t>La</w:t>
      </w:r>
      <w:r w:rsidR="000A2C72" w:rsidRPr="00BF457B">
        <w:rPr>
          <w:color w:val="000000"/>
          <w:shd w:val="clear" w:color="auto" w:fill="FFFFFF"/>
        </w:rPr>
        <w:t>noszka</w:t>
      </w:r>
      <w:proofErr w:type="spellEnd"/>
      <w:r w:rsidR="000A2C72" w:rsidRPr="00BF457B">
        <w:rPr>
          <w:color w:val="000000"/>
          <w:shd w:val="clear" w:color="auto" w:fill="FFFFFF"/>
        </w:rPr>
        <w:t xml:space="preserve"> and Michael </w:t>
      </w:r>
      <w:proofErr w:type="spellStart"/>
      <w:r w:rsidR="000A2C72" w:rsidRPr="00BF457B">
        <w:rPr>
          <w:color w:val="000000"/>
          <w:shd w:val="clear" w:color="auto" w:fill="FFFFFF"/>
        </w:rPr>
        <w:t>Hunzeker's</w:t>
      </w:r>
      <w:proofErr w:type="spellEnd"/>
      <w:r w:rsidR="00D55B8E">
        <w:rPr>
          <w:color w:val="000000"/>
          <w:shd w:val="clear" w:color="auto" w:fill="FFFFFF"/>
        </w:rPr>
        <w:t> ‘</w:t>
      </w:r>
      <w:r w:rsidRPr="00BF457B">
        <w:rPr>
          <w:color w:val="000000"/>
          <w:shd w:val="clear" w:color="auto" w:fill="FFFFFF"/>
        </w:rPr>
        <w:t>Rage of Honor: Entente Indignation and the Lost Chance f</w:t>
      </w:r>
      <w:r w:rsidR="003C534B" w:rsidRPr="00BF457B">
        <w:rPr>
          <w:color w:val="000000"/>
          <w:shd w:val="clear" w:color="auto" w:fill="FFFFFF"/>
        </w:rPr>
        <w:t>or Peace in the First World War</w:t>
      </w:r>
      <w:r w:rsidR="00D056EB">
        <w:rPr>
          <w:color w:val="000000"/>
          <w:shd w:val="clear" w:color="auto" w:fill="FFFFFF"/>
        </w:rPr>
        <w:t>,</w:t>
      </w:r>
      <w:r w:rsidR="003C534B" w:rsidRPr="00BF457B">
        <w:rPr>
          <w:color w:val="000000"/>
          <w:shd w:val="clear" w:color="auto" w:fill="FFFFFF"/>
        </w:rPr>
        <w:t>’</w:t>
      </w:r>
      <w:r w:rsidR="00D056EB">
        <w:rPr>
          <w:color w:val="000000"/>
          <w:shd w:val="clear" w:color="auto" w:fill="FFFFFF"/>
        </w:rPr>
        <w:t> </w:t>
      </w:r>
      <w:r w:rsidRPr="00BF457B">
        <w:rPr>
          <w:i/>
          <w:iCs/>
          <w:color w:val="000000"/>
          <w:shd w:val="clear" w:color="auto" w:fill="FFFFFF"/>
        </w:rPr>
        <w:t>Security Studies</w:t>
      </w:r>
      <w:r w:rsidR="000A2C72" w:rsidRPr="00BF457B">
        <w:rPr>
          <w:color w:val="000000"/>
          <w:shd w:val="clear" w:color="auto" w:fill="FFFFFF"/>
        </w:rPr>
        <w:t xml:space="preserve"> 24:4 </w:t>
      </w:r>
      <w:r w:rsidR="00D55B8E">
        <w:rPr>
          <w:color w:val="000000"/>
          <w:shd w:val="clear" w:color="auto" w:fill="FFFFFF"/>
        </w:rPr>
        <w:t>Oct–Dec,</w:t>
      </w:r>
      <w:r w:rsidR="000A2C72" w:rsidRPr="00BF457B">
        <w:rPr>
          <w:color w:val="000000"/>
          <w:shd w:val="clear" w:color="auto" w:fill="FFFFFF"/>
        </w:rPr>
        <w:t>”</w:t>
      </w:r>
      <w:r w:rsidRPr="00BF457B">
        <w:rPr>
          <w:color w:val="000000"/>
          <w:shd w:val="clear" w:color="auto" w:fill="FFFFFF"/>
        </w:rPr>
        <w:t xml:space="preserve"> </w:t>
      </w:r>
      <w:r w:rsidR="00B86C5D" w:rsidRPr="00BF457B">
        <w:rPr>
          <w:color w:val="000000"/>
          <w:shd w:val="clear" w:color="auto" w:fill="FFFFFF"/>
        </w:rPr>
        <w:t>2016</w:t>
      </w:r>
      <w:r w:rsidRPr="00BF457B">
        <w:rPr>
          <w:color w:val="000000"/>
          <w:shd w:val="clear" w:color="auto" w:fill="FFFFFF"/>
        </w:rPr>
        <w:t xml:space="preserve">. </w:t>
      </w:r>
      <w:r w:rsidRPr="00BF457B">
        <w:rPr>
          <w:rFonts w:cs="Times New Roman"/>
          <w:i/>
        </w:rPr>
        <w:t xml:space="preserve">H-Diplo/ISSF </w:t>
      </w:r>
      <w:r w:rsidR="00B86C5D" w:rsidRPr="00BF457B">
        <w:rPr>
          <w:rFonts w:cs="Times New Roman"/>
          <w:i/>
        </w:rPr>
        <w:t>Article Review</w:t>
      </w:r>
      <w:r w:rsidR="00715E18" w:rsidRPr="00BF457B">
        <w:rPr>
          <w:rFonts w:cs="Times New Roman"/>
        </w:rPr>
        <w:t xml:space="preserve"> 60: 1–4</w:t>
      </w:r>
      <w:r w:rsidR="00AB50AE" w:rsidRPr="00BF457B">
        <w:rPr>
          <w:rFonts w:cs="Times New Roman"/>
        </w:rPr>
        <w:t>.</w:t>
      </w:r>
    </w:p>
    <w:p w14:paraId="7B25ED9F" w14:textId="77777777" w:rsidR="00CB4E90" w:rsidRPr="00BF457B" w:rsidRDefault="00CB4E90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7919DBCD" w14:textId="77777777" w:rsidR="00337B9C" w:rsidRPr="00BF457B" w:rsidRDefault="00337B9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“Commitment Probl</w:t>
      </w:r>
      <w:r w:rsidR="005A322A" w:rsidRPr="00BF457B">
        <w:rPr>
          <w:rFonts w:cs="Times New Roman"/>
        </w:rPr>
        <w:t>ems as a Cause of War Severity,”</w:t>
      </w:r>
      <w:r w:rsidRPr="00BF457B">
        <w:rPr>
          <w:rFonts w:cs="Times New Roman"/>
        </w:rPr>
        <w:t xml:space="preserve"> 2014. </w:t>
      </w:r>
      <w:r w:rsidRPr="00BF457B">
        <w:rPr>
          <w:rFonts w:cs="Times New Roman"/>
          <w:i/>
        </w:rPr>
        <w:t>International Studies Review</w:t>
      </w:r>
      <w:r w:rsidR="00594B19" w:rsidRPr="00BF457B">
        <w:rPr>
          <w:rFonts w:cs="Times New Roman"/>
        </w:rPr>
        <w:t xml:space="preserve"> 16(1): 136–</w:t>
      </w:r>
      <w:r w:rsidR="00AB50AE" w:rsidRPr="00BF457B">
        <w:rPr>
          <w:rFonts w:cs="Times New Roman"/>
        </w:rPr>
        <w:t>3</w:t>
      </w:r>
      <w:r w:rsidR="00715E18" w:rsidRPr="00BF457B">
        <w:rPr>
          <w:rFonts w:cs="Times New Roman"/>
        </w:rPr>
        <w:t>8</w:t>
      </w:r>
      <w:r w:rsidR="00AB50AE" w:rsidRPr="00BF457B">
        <w:rPr>
          <w:rFonts w:cs="Times New Roman"/>
        </w:rPr>
        <w:t>.</w:t>
      </w:r>
    </w:p>
    <w:p w14:paraId="70124F2A" w14:textId="77777777" w:rsidR="00A969D7" w:rsidRPr="00BF457B" w:rsidRDefault="00A969D7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0973FCAA" w14:textId="77777777" w:rsidR="00337B9C" w:rsidRPr="00BF457B" w:rsidRDefault="00337B9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“Review of Dan Reiter’s </w:t>
      </w:r>
      <w:r w:rsidRPr="00BF457B">
        <w:rPr>
          <w:rFonts w:cs="Times New Roman"/>
          <w:i/>
        </w:rPr>
        <w:t>How Wars End</w:t>
      </w:r>
      <w:r w:rsidRPr="00BF457B">
        <w:rPr>
          <w:rFonts w:cs="Times New Roman"/>
        </w:rPr>
        <w:t xml:space="preserve">,” 2012. </w:t>
      </w:r>
      <w:r w:rsidRPr="00BF457B">
        <w:rPr>
          <w:rFonts w:cs="Times New Roman"/>
          <w:i/>
        </w:rPr>
        <w:t>H-Diplo/ISSF Roundtable Reviews</w:t>
      </w:r>
      <w:r w:rsidR="00715E18" w:rsidRPr="00BF457B">
        <w:rPr>
          <w:rFonts w:cs="Times New Roman"/>
        </w:rPr>
        <w:t xml:space="preserve"> 3(19): 15–19</w:t>
      </w:r>
      <w:r w:rsidR="00AB50AE" w:rsidRPr="00BF457B">
        <w:rPr>
          <w:rFonts w:cs="Times New Roman"/>
        </w:rPr>
        <w:t>.</w:t>
      </w:r>
    </w:p>
    <w:p w14:paraId="41B0C9B8" w14:textId="77777777" w:rsidR="00824C0B" w:rsidRPr="00BF457B" w:rsidRDefault="00824C0B" w:rsidP="00992C19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36376805" w14:textId="77777777" w:rsidR="00824C0B" w:rsidRPr="00BF457B" w:rsidRDefault="00824C0B" w:rsidP="00824C0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457B">
        <w:rPr>
          <w:rFonts w:cs="Times New Roman"/>
        </w:rPr>
        <w:t>Annotated Bibliography:</w:t>
      </w:r>
    </w:p>
    <w:p w14:paraId="069E48EF" w14:textId="77777777" w:rsidR="00824C0B" w:rsidRPr="00BF457B" w:rsidRDefault="00824C0B" w:rsidP="00824C0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160A663" w14:textId="77777777" w:rsidR="00992C19" w:rsidRPr="00BF457B" w:rsidRDefault="00992C19" w:rsidP="00694CE7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Shirkey, Zachary C. and Alex </w:t>
      </w:r>
      <w:proofErr w:type="spellStart"/>
      <w:r w:rsidRPr="00BF457B">
        <w:rPr>
          <w:rFonts w:cs="Times New Roman"/>
        </w:rPr>
        <w:t>Weisiger</w:t>
      </w:r>
      <w:proofErr w:type="spellEnd"/>
      <w:r w:rsidRPr="00BF457B">
        <w:rPr>
          <w:rFonts w:cs="Times New Roman"/>
        </w:rPr>
        <w:t>. 2007. “An Annotated Bibliography for the Correlates of War Interstate Wars</w:t>
      </w:r>
      <w:r w:rsidR="006D68B1" w:rsidRPr="00BF457B">
        <w:rPr>
          <w:rFonts w:cs="Times New Roman"/>
        </w:rPr>
        <w:t>.</w:t>
      </w:r>
      <w:r w:rsidRPr="00BF457B">
        <w:rPr>
          <w:rFonts w:cs="Times New Roman"/>
        </w:rPr>
        <w:t>”</w:t>
      </w:r>
      <w:r w:rsidR="001707D4" w:rsidRPr="00BF457B">
        <w:rPr>
          <w:rFonts w:cs="Times New Roman"/>
        </w:rPr>
        <w:t xml:space="preserve"> </w:t>
      </w:r>
      <w:r w:rsidR="001707D4" w:rsidRPr="00BF457B">
        <w:rPr>
          <w:rFonts w:cs="Times New Roman"/>
          <w:i/>
        </w:rPr>
        <w:t>CUNY Academic Works.</w:t>
      </w:r>
      <w:r w:rsidR="00EB0FD9" w:rsidRPr="00BF457B">
        <w:rPr>
          <w:rFonts w:cs="Times New Roman"/>
          <w:i/>
        </w:rPr>
        <w:t xml:space="preserve"> </w:t>
      </w:r>
      <w:r w:rsidR="00EB0FD9" w:rsidRPr="00BF457B">
        <w:rPr>
          <w:rFonts w:cs="Times New Roman"/>
        </w:rPr>
        <w:t xml:space="preserve">(Originally published on the </w:t>
      </w:r>
      <w:r w:rsidR="00EB0FD9" w:rsidRPr="00BF457B">
        <w:rPr>
          <w:rFonts w:cs="Times New Roman"/>
          <w:i/>
        </w:rPr>
        <w:t>Correlates of War</w:t>
      </w:r>
      <w:r w:rsidR="00EB0FD9" w:rsidRPr="00BF457B">
        <w:rPr>
          <w:rFonts w:cs="Times New Roman"/>
        </w:rPr>
        <w:t xml:space="preserve"> website).</w:t>
      </w:r>
    </w:p>
    <w:p w14:paraId="73DBC1DC" w14:textId="77777777" w:rsidR="00337B9C" w:rsidRPr="00BF457B" w:rsidRDefault="00337B9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0A900F8" w14:textId="77777777" w:rsidR="00004774" w:rsidRPr="00BF457B" w:rsidRDefault="00992C19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457B">
        <w:rPr>
          <w:rFonts w:cs="Times New Roman"/>
        </w:rPr>
        <w:t>Policy Pieces</w:t>
      </w:r>
      <w:r w:rsidR="00720BDF" w:rsidRPr="00BF457B">
        <w:rPr>
          <w:rFonts w:cs="Times New Roman"/>
        </w:rPr>
        <w:t>:</w:t>
      </w:r>
    </w:p>
    <w:p w14:paraId="7E970C9F" w14:textId="77777777" w:rsidR="00004774" w:rsidRPr="00BF457B" w:rsidRDefault="00004774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3CC2A80" w14:textId="77777777" w:rsidR="00992C19" w:rsidRPr="00BF457B" w:rsidRDefault="00992C19" w:rsidP="00156A52">
      <w:pPr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“Trump’s Randian Foreign Policy,” 2017. </w:t>
      </w:r>
      <w:r w:rsidRPr="00BF457B">
        <w:rPr>
          <w:rFonts w:cs="Times New Roman"/>
          <w:i/>
        </w:rPr>
        <w:t xml:space="preserve">Duck of Minerva. </w:t>
      </w:r>
      <w:r w:rsidR="00715E18" w:rsidRPr="00BF457B">
        <w:rPr>
          <w:rFonts w:cs="Times New Roman"/>
        </w:rPr>
        <w:t>15 February</w:t>
      </w:r>
      <w:r w:rsidR="00AB50AE" w:rsidRPr="00BF457B">
        <w:rPr>
          <w:rFonts w:cs="Times New Roman"/>
        </w:rPr>
        <w:t>.</w:t>
      </w:r>
    </w:p>
    <w:p w14:paraId="4A8711FE" w14:textId="77777777" w:rsidR="00992C19" w:rsidRPr="00BF457B" w:rsidRDefault="00992C19" w:rsidP="00156A52">
      <w:pPr>
        <w:spacing w:after="0" w:line="240" w:lineRule="auto"/>
        <w:ind w:left="1440" w:hanging="720"/>
        <w:rPr>
          <w:rFonts w:cs="Times New Roman"/>
        </w:rPr>
      </w:pPr>
    </w:p>
    <w:p w14:paraId="3ACA1E88" w14:textId="77777777" w:rsidR="00004774" w:rsidRPr="00BF457B" w:rsidRDefault="00004774" w:rsidP="00156A52">
      <w:pPr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“A Better Way to Combat Terrorism</w:t>
      </w:r>
      <w:r w:rsidR="005A322A" w:rsidRPr="00BF457B">
        <w:rPr>
          <w:rFonts w:cs="Times New Roman"/>
        </w:rPr>
        <w:t>,”</w:t>
      </w:r>
      <w:r w:rsidRPr="00BF457B">
        <w:rPr>
          <w:rFonts w:cs="Times New Roman"/>
        </w:rPr>
        <w:t xml:space="preserve"> 2014. </w:t>
      </w:r>
      <w:r w:rsidRPr="00BF457B">
        <w:rPr>
          <w:rFonts w:cs="Times New Roman"/>
          <w:i/>
        </w:rPr>
        <w:t>National Interest</w:t>
      </w:r>
      <w:r w:rsidR="002077D9" w:rsidRPr="00BF457B">
        <w:rPr>
          <w:rFonts w:cs="Times New Roman"/>
        </w:rPr>
        <w:t xml:space="preserve">. </w:t>
      </w:r>
      <w:r w:rsidR="00715E18" w:rsidRPr="00BF457B">
        <w:rPr>
          <w:rFonts w:cs="Times New Roman"/>
        </w:rPr>
        <w:t>21 August</w:t>
      </w:r>
      <w:r w:rsidR="00AB50AE" w:rsidRPr="00BF457B">
        <w:rPr>
          <w:rFonts w:cs="Times New Roman"/>
        </w:rPr>
        <w:t>.</w:t>
      </w:r>
    </w:p>
    <w:p w14:paraId="77021867" w14:textId="3F2A8401" w:rsidR="0011347C" w:rsidRPr="00BF457B" w:rsidRDefault="0011347C" w:rsidP="000D1D40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cs="Times New Roman"/>
        </w:rPr>
      </w:pPr>
      <w:r w:rsidRPr="00BF457B">
        <w:rPr>
          <w:rFonts w:cs="Times New Roman"/>
        </w:rPr>
        <w:t xml:space="preserve">Reprinted </w:t>
      </w:r>
      <w:r w:rsidR="004E7E8E">
        <w:rPr>
          <w:rFonts w:cs="Times New Roman"/>
        </w:rPr>
        <w:t xml:space="preserve">by </w:t>
      </w:r>
      <w:proofErr w:type="spellStart"/>
      <w:r w:rsidRPr="00BF457B">
        <w:rPr>
          <w:rFonts w:cs="Times New Roman"/>
          <w:i/>
        </w:rPr>
        <w:t>Murr</w:t>
      </w:r>
      <w:proofErr w:type="spellEnd"/>
      <w:r w:rsidRPr="00BF457B">
        <w:rPr>
          <w:rFonts w:cs="Times New Roman"/>
          <w:i/>
        </w:rPr>
        <w:t xml:space="preserve"> Television</w:t>
      </w:r>
      <w:r w:rsidRPr="00BF457B">
        <w:rPr>
          <w:rFonts w:cs="Times New Roman"/>
        </w:rPr>
        <w:t xml:space="preserve"> </w:t>
      </w:r>
      <w:r w:rsidR="00667446" w:rsidRPr="00BF457B">
        <w:rPr>
          <w:rFonts w:cs="Times New Roman"/>
        </w:rPr>
        <w:t>(</w:t>
      </w:r>
      <w:r w:rsidRPr="00BF457B">
        <w:rPr>
          <w:rFonts w:cs="Times New Roman"/>
        </w:rPr>
        <w:t>Lebanon</w:t>
      </w:r>
      <w:r w:rsidR="00667446" w:rsidRPr="00BF457B">
        <w:rPr>
          <w:rFonts w:cs="Times New Roman"/>
        </w:rPr>
        <w:t>)</w:t>
      </w:r>
      <w:r w:rsidRPr="00BF457B">
        <w:rPr>
          <w:rFonts w:cs="Times New Roman"/>
        </w:rPr>
        <w:t>.</w:t>
      </w:r>
    </w:p>
    <w:p w14:paraId="266F0ED2" w14:textId="77777777" w:rsidR="00004774" w:rsidRPr="00BF457B" w:rsidRDefault="00004774" w:rsidP="00156A52">
      <w:pPr>
        <w:spacing w:after="0" w:line="240" w:lineRule="auto"/>
        <w:ind w:left="1440" w:hanging="720"/>
        <w:rPr>
          <w:rFonts w:cs="Times New Roman"/>
        </w:rPr>
      </w:pPr>
    </w:p>
    <w:p w14:paraId="0D985B3E" w14:textId="77777777" w:rsidR="00004774" w:rsidRPr="00BF457B" w:rsidRDefault="00004774" w:rsidP="00156A52">
      <w:pPr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“Americ</w:t>
      </w:r>
      <w:r w:rsidR="005A322A" w:rsidRPr="00BF457B">
        <w:rPr>
          <w:rFonts w:cs="Times New Roman"/>
        </w:rPr>
        <w:t>a Can’t Escape the Middle East,”</w:t>
      </w:r>
      <w:r w:rsidRPr="00BF457B">
        <w:rPr>
          <w:rFonts w:cs="Times New Roman"/>
        </w:rPr>
        <w:t xml:space="preserve"> 2013. </w:t>
      </w:r>
      <w:r w:rsidR="005A322A" w:rsidRPr="00BF457B">
        <w:rPr>
          <w:rFonts w:cs="Times New Roman"/>
          <w:i/>
        </w:rPr>
        <w:t>National Interest.</w:t>
      </w:r>
      <w:r w:rsidR="005A322A" w:rsidRPr="00BF457B">
        <w:rPr>
          <w:rFonts w:cs="Times New Roman"/>
        </w:rPr>
        <w:t xml:space="preserve"> </w:t>
      </w:r>
      <w:r w:rsidR="00715E18" w:rsidRPr="00BF457B">
        <w:rPr>
          <w:rFonts w:cs="Times New Roman"/>
        </w:rPr>
        <w:t>29 July</w:t>
      </w:r>
      <w:r w:rsidR="00AB50AE" w:rsidRPr="00BF457B">
        <w:rPr>
          <w:rFonts w:cs="Times New Roman"/>
        </w:rPr>
        <w:t>.</w:t>
      </w:r>
    </w:p>
    <w:p w14:paraId="28F121E8" w14:textId="00598CF8" w:rsidR="0011347C" w:rsidRPr="00BF457B" w:rsidRDefault="00461183" w:rsidP="000D1D40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cs="Times New Roman"/>
        </w:rPr>
      </w:pPr>
      <w:r w:rsidRPr="00BF457B">
        <w:rPr>
          <w:rFonts w:cs="Times New Roman"/>
        </w:rPr>
        <w:t>Reprinted</w:t>
      </w:r>
      <w:r w:rsidR="0011347C" w:rsidRPr="00BF457B">
        <w:rPr>
          <w:rFonts w:cs="Times New Roman"/>
        </w:rPr>
        <w:t xml:space="preserve"> </w:t>
      </w:r>
      <w:r w:rsidR="004E7E8E">
        <w:rPr>
          <w:rFonts w:cs="Times New Roman"/>
        </w:rPr>
        <w:t xml:space="preserve">by </w:t>
      </w:r>
      <w:r w:rsidR="0011347C" w:rsidRPr="00BF457B">
        <w:rPr>
          <w:rFonts w:cs="Times New Roman"/>
          <w:i/>
        </w:rPr>
        <w:t xml:space="preserve">al </w:t>
      </w:r>
      <w:proofErr w:type="spellStart"/>
      <w:r w:rsidR="0011347C" w:rsidRPr="00BF457B">
        <w:rPr>
          <w:rFonts w:cs="Times New Roman"/>
          <w:i/>
        </w:rPr>
        <w:t>Jarida</w:t>
      </w:r>
      <w:proofErr w:type="spellEnd"/>
      <w:r w:rsidR="000D1D40" w:rsidRPr="00BF457B">
        <w:rPr>
          <w:rFonts w:cs="Times New Roman"/>
          <w:i/>
        </w:rPr>
        <w:t xml:space="preserve"> </w:t>
      </w:r>
      <w:r w:rsidR="000D1D40" w:rsidRPr="00BF457B">
        <w:rPr>
          <w:rFonts w:cs="Times New Roman"/>
        </w:rPr>
        <w:t>(Kuwait).</w:t>
      </w:r>
    </w:p>
    <w:p w14:paraId="45AE8697" w14:textId="77777777" w:rsidR="001B2CD1" w:rsidRPr="00BF457B" w:rsidRDefault="001B2CD1" w:rsidP="00156A52">
      <w:pPr>
        <w:spacing w:after="0" w:line="240" w:lineRule="auto"/>
        <w:ind w:left="1440" w:hanging="720"/>
        <w:rPr>
          <w:rFonts w:cs="Times New Roman"/>
        </w:rPr>
      </w:pPr>
    </w:p>
    <w:p w14:paraId="536E295E" w14:textId="77777777" w:rsidR="00D868E9" w:rsidRPr="00BF457B" w:rsidRDefault="00D868E9" w:rsidP="00156A52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 w:rsidRPr="00BF457B">
        <w:rPr>
          <w:rFonts w:cs="Times New Roman"/>
          <w:u w:val="single"/>
        </w:rPr>
        <w:t>Professional Activities:</w:t>
      </w:r>
    </w:p>
    <w:p w14:paraId="4435E52C" w14:textId="3AEA40F3" w:rsidR="0019461C" w:rsidRDefault="0019461C" w:rsidP="00156A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F457B">
        <w:rPr>
          <w:rFonts w:eastAsia="Times New Roman" w:cstheme="minorHAnsi"/>
          <w:color w:val="000000"/>
        </w:rPr>
        <w:t xml:space="preserve">Conference </w:t>
      </w:r>
      <w:r w:rsidR="0054597F" w:rsidRPr="00BF457B">
        <w:rPr>
          <w:rFonts w:eastAsia="Times New Roman" w:cstheme="minorHAnsi"/>
          <w:color w:val="000000"/>
        </w:rPr>
        <w:t>Presentations</w:t>
      </w:r>
      <w:r w:rsidR="00E23D94" w:rsidRPr="00BF457B">
        <w:rPr>
          <w:rFonts w:eastAsia="Times New Roman" w:cstheme="minorHAnsi"/>
          <w:color w:val="000000"/>
        </w:rPr>
        <w:t>:</w:t>
      </w:r>
    </w:p>
    <w:p w14:paraId="47CA90DB" w14:textId="1C815052" w:rsidR="00121F4E" w:rsidRDefault="00121F4E" w:rsidP="00121F4E">
      <w:pPr>
        <w:shd w:val="clear" w:color="auto" w:fill="FFFFFF"/>
        <w:spacing w:before="100" w:beforeAutospacing="1" w:after="100" w:afterAutospacing="1" w:line="240" w:lineRule="auto"/>
        <w:ind w:left="1440" w:hanging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“The Mysterious Absence of Military Intervention in Extra-Systemic Wars,” 2024. Paper presented at the </w:t>
      </w:r>
      <w:r w:rsidRPr="00121F4E">
        <w:rPr>
          <w:rFonts w:eastAsia="Times New Roman" w:cstheme="minorHAnsi"/>
          <w:i/>
          <w:color w:val="000000"/>
        </w:rPr>
        <w:t xml:space="preserve">Northeastern Political Science Association </w:t>
      </w:r>
      <w:r>
        <w:rPr>
          <w:rFonts w:eastAsia="Times New Roman" w:cstheme="minorHAnsi"/>
          <w:color w:val="000000"/>
        </w:rPr>
        <w:t>Annual Meeting.</w:t>
      </w:r>
    </w:p>
    <w:p w14:paraId="38FB6FCC" w14:textId="60C3432B" w:rsidR="001513F3" w:rsidRPr="001513F3" w:rsidRDefault="001513F3" w:rsidP="001513F3">
      <w:pPr>
        <w:pStyle w:val="NormalWeb"/>
        <w:shd w:val="clear" w:color="auto" w:fill="FFFFFF"/>
        <w:spacing w:before="0" w:beforeAutospacing="0" w:after="0" w:afterAutospacing="0"/>
        <w:ind w:left="1440" w:hanging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x__Hlk157374846"/>
      <w:r w:rsidRPr="001513F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“Why International Organizations are Ill-Suited to Combat Terrorism</w:t>
      </w:r>
      <w:bookmarkEnd w:id="1"/>
      <w:r w:rsidRPr="001513F3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,” 2024. </w:t>
      </w:r>
      <w:r w:rsidRPr="001513F3">
        <w:rPr>
          <w:rFonts w:asciiTheme="minorHAnsi" w:hAnsiTheme="minorHAnsi" w:cstheme="minorHAnsi"/>
          <w:sz w:val="22"/>
          <w:szCs w:val="22"/>
        </w:rPr>
        <w:t xml:space="preserve">Paper presented at the </w:t>
      </w:r>
      <w:r w:rsidRPr="001513F3">
        <w:rPr>
          <w:rFonts w:asciiTheme="minorHAnsi" w:hAnsiTheme="minorHAnsi" w:cstheme="minorHAnsi"/>
          <w:i/>
          <w:color w:val="000000"/>
          <w:sz w:val="22"/>
          <w:szCs w:val="22"/>
        </w:rPr>
        <w:t>New England Political Science Association</w:t>
      </w:r>
      <w:r w:rsidRPr="001513F3">
        <w:rPr>
          <w:rFonts w:asciiTheme="minorHAnsi" w:hAnsiTheme="minorHAnsi" w:cstheme="minorHAnsi"/>
          <w:color w:val="000000"/>
          <w:sz w:val="22"/>
          <w:szCs w:val="22"/>
        </w:rPr>
        <w:t xml:space="preserve"> Annual Meeting.</w:t>
      </w:r>
    </w:p>
    <w:p w14:paraId="6555E28F" w14:textId="77777777" w:rsidR="001513F3" w:rsidRPr="001513F3" w:rsidRDefault="001513F3" w:rsidP="001513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62A5A3A5" w14:textId="33EF74FE" w:rsidR="00F75D0B" w:rsidRPr="00BF457B" w:rsidRDefault="00F75D0B" w:rsidP="00F75D0B">
      <w:pPr>
        <w:pStyle w:val="NormalWeb"/>
        <w:spacing w:before="0" w:beforeAutospacing="0" w:after="0" w:afterAutospacing="0"/>
        <w:ind w:left="1440" w:hanging="720"/>
        <w:rPr>
          <w:color w:val="000000"/>
        </w:rPr>
      </w:pPr>
      <w:r w:rsidRPr="00BF457B">
        <w:rPr>
          <w:rFonts w:asciiTheme="minorHAnsi" w:hAnsiTheme="minorHAnsi" w:cstheme="minorHAnsi"/>
          <w:color w:val="000000"/>
          <w:sz w:val="22"/>
          <w:szCs w:val="22"/>
        </w:rPr>
        <w:lastRenderedPageBreak/>
        <w:t>“</w:t>
      </w:r>
      <w:r w:rsidRPr="00BF457B">
        <w:rPr>
          <w:rFonts w:asciiTheme="minorHAnsi" w:hAnsiTheme="minorHAnsi" w:cstheme="minorHAnsi"/>
          <w:sz w:val="22"/>
          <w:szCs w:val="22"/>
        </w:rPr>
        <w:t xml:space="preserve">Building Order(s): How Internal State Structures and the Interstate System Shape Each Other,” </w:t>
      </w:r>
      <w:r w:rsidR="00675567" w:rsidRPr="00BF457B">
        <w:rPr>
          <w:rFonts w:asciiTheme="minorHAnsi" w:hAnsiTheme="minorHAnsi" w:cstheme="minorHAnsi"/>
          <w:sz w:val="22"/>
          <w:szCs w:val="22"/>
        </w:rPr>
        <w:t xml:space="preserve">2023. </w:t>
      </w:r>
      <w:r w:rsidR="001513F3" w:rsidRPr="00BF457B">
        <w:rPr>
          <w:rFonts w:asciiTheme="minorHAnsi" w:hAnsiTheme="minorHAnsi" w:cstheme="minorHAnsi"/>
          <w:sz w:val="22"/>
          <w:szCs w:val="22"/>
        </w:rPr>
        <w:t xml:space="preserve">Paper presented at the </w:t>
      </w:r>
      <w:r w:rsidR="001513F3" w:rsidRPr="00BF457B">
        <w:rPr>
          <w:rFonts w:asciiTheme="minorHAnsi" w:hAnsiTheme="minorHAnsi" w:cstheme="minorHAnsi"/>
          <w:i/>
          <w:color w:val="000000"/>
          <w:sz w:val="22"/>
          <w:szCs w:val="22"/>
        </w:rPr>
        <w:t>New England Political Science Association</w:t>
      </w:r>
      <w:r w:rsidR="001513F3" w:rsidRPr="00BF457B">
        <w:rPr>
          <w:rFonts w:asciiTheme="minorHAnsi" w:hAnsiTheme="minorHAnsi" w:cstheme="minorHAnsi"/>
          <w:color w:val="000000"/>
          <w:sz w:val="22"/>
          <w:szCs w:val="22"/>
        </w:rPr>
        <w:t xml:space="preserve"> Annual Meeting.</w:t>
      </w:r>
    </w:p>
    <w:p w14:paraId="0783E8E8" w14:textId="77777777" w:rsidR="00F75D0B" w:rsidRPr="00BF457B" w:rsidRDefault="00F75D0B" w:rsidP="00F75D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A8AB856" w14:textId="77777777" w:rsidR="009B04B4" w:rsidRPr="00BF457B" w:rsidRDefault="009B04B4" w:rsidP="009B04B4">
      <w:pPr>
        <w:spacing w:after="0" w:line="240" w:lineRule="auto"/>
        <w:ind w:left="1440" w:hanging="720"/>
        <w:rPr>
          <w:rFonts w:cstheme="minorHAnsi"/>
        </w:rPr>
      </w:pPr>
      <w:r w:rsidRPr="00BF457B">
        <w:rPr>
          <w:rFonts w:eastAsia="Times New Roman" w:cstheme="minorHAnsi"/>
          <w:color w:val="000000"/>
        </w:rPr>
        <w:t>“</w:t>
      </w:r>
      <w:r w:rsidRPr="00BF457B">
        <w:rPr>
          <w:rFonts w:cstheme="minorHAnsi"/>
        </w:rPr>
        <w:t>Primary versus Secondary States: Ancient States, State Formation, and the State System</w:t>
      </w:r>
      <w:r w:rsidR="00675567" w:rsidRPr="00BF457B">
        <w:rPr>
          <w:rFonts w:cstheme="minorHAnsi"/>
        </w:rPr>
        <w:t xml:space="preserve">,” </w:t>
      </w:r>
      <w:r w:rsidR="00341DDC" w:rsidRPr="00BF457B">
        <w:rPr>
          <w:rFonts w:cstheme="minorHAnsi"/>
        </w:rPr>
        <w:t>2022</w:t>
      </w:r>
      <w:r w:rsidR="00675567" w:rsidRPr="00BF457B">
        <w:rPr>
          <w:rFonts w:cstheme="minorHAnsi"/>
        </w:rPr>
        <w:t xml:space="preserve"> and 2021</w:t>
      </w:r>
      <w:r w:rsidRPr="00BF457B">
        <w:rPr>
          <w:rFonts w:cstheme="minorHAnsi"/>
        </w:rPr>
        <w:t xml:space="preserve">. </w:t>
      </w:r>
      <w:r w:rsidR="00F373A5" w:rsidRPr="00BF457B">
        <w:rPr>
          <w:rFonts w:cstheme="minorHAnsi"/>
        </w:rPr>
        <w:t>Paper presented at the</w:t>
      </w:r>
      <w:r w:rsidR="00F373A5" w:rsidRPr="00BF457B">
        <w:rPr>
          <w:i/>
          <w:color w:val="000000"/>
        </w:rPr>
        <w:t xml:space="preserve"> Northeastern Political Science Association</w:t>
      </w:r>
      <w:r w:rsidR="00FE612C" w:rsidRPr="00BF457B">
        <w:rPr>
          <w:color w:val="000000"/>
        </w:rPr>
        <w:t xml:space="preserve"> Annual Meeting</w:t>
      </w:r>
      <w:r w:rsidR="00675567" w:rsidRPr="00BF457B">
        <w:rPr>
          <w:color w:val="000000"/>
        </w:rPr>
        <w:t xml:space="preserve"> </w:t>
      </w:r>
      <w:r w:rsidR="00341DDC" w:rsidRPr="00BF457B">
        <w:rPr>
          <w:color w:val="000000"/>
        </w:rPr>
        <w:t xml:space="preserve">and the </w:t>
      </w:r>
      <w:r w:rsidR="00341DDC" w:rsidRPr="00BF457B">
        <w:rPr>
          <w:i/>
          <w:color w:val="000000"/>
        </w:rPr>
        <w:t>New England Political Science Association</w:t>
      </w:r>
      <w:r w:rsidR="00675567" w:rsidRPr="00BF457B">
        <w:rPr>
          <w:color w:val="000000"/>
        </w:rPr>
        <w:t xml:space="preserve"> Annual Meeting</w:t>
      </w:r>
      <w:r w:rsidR="00FE612C" w:rsidRPr="00BF457B">
        <w:rPr>
          <w:color w:val="000000"/>
        </w:rPr>
        <w:t xml:space="preserve">; </w:t>
      </w:r>
      <w:r w:rsidRPr="00BF457B">
        <w:rPr>
          <w:rFonts w:cstheme="minorHAnsi"/>
        </w:rPr>
        <w:t xml:space="preserve">Poster Presented at the </w:t>
      </w:r>
      <w:r w:rsidRPr="00BF457B">
        <w:rPr>
          <w:rFonts w:cstheme="minorHAnsi"/>
          <w:i/>
        </w:rPr>
        <w:t xml:space="preserve">American Political Science Association </w:t>
      </w:r>
      <w:r w:rsidRPr="00BF457B">
        <w:rPr>
          <w:rFonts w:cstheme="minorHAnsi"/>
        </w:rPr>
        <w:t>Annual Meeting.</w:t>
      </w:r>
    </w:p>
    <w:p w14:paraId="66CEB3F3" w14:textId="77777777" w:rsidR="004D1317" w:rsidRPr="00BF457B" w:rsidRDefault="004D1317" w:rsidP="004D1317">
      <w:pPr>
        <w:shd w:val="clear" w:color="auto" w:fill="FFFFFF"/>
        <w:spacing w:before="100" w:beforeAutospacing="1" w:after="100" w:afterAutospacing="1" w:line="240" w:lineRule="auto"/>
        <w:ind w:left="1440" w:hanging="720"/>
        <w:rPr>
          <w:rFonts w:eastAsia="Times New Roman" w:cstheme="minorHAnsi"/>
          <w:color w:val="000000"/>
        </w:rPr>
      </w:pPr>
      <w:r w:rsidRPr="00BF457B">
        <w:rPr>
          <w:rFonts w:eastAsia="Times New Roman" w:cstheme="minorHAnsi"/>
          <w:color w:val="000000"/>
        </w:rPr>
        <w:t>“</w:t>
      </w:r>
      <w:r w:rsidRPr="00BF457B">
        <w:rPr>
          <w:color w:val="000000"/>
        </w:rPr>
        <w:t xml:space="preserve">The Role of Courts in State-Building: The Cases of the Welsh Marcher Lordships and the Somalia Union of Islamic Courts,” 2019. Paper presented at the </w:t>
      </w:r>
      <w:r w:rsidRPr="00BF457B">
        <w:rPr>
          <w:i/>
          <w:color w:val="000000"/>
        </w:rPr>
        <w:t>Northeast</w:t>
      </w:r>
      <w:r w:rsidR="007E6126" w:rsidRPr="00BF457B">
        <w:rPr>
          <w:i/>
          <w:color w:val="000000"/>
        </w:rPr>
        <w:t>ern</w:t>
      </w:r>
      <w:r w:rsidRPr="00BF457B">
        <w:rPr>
          <w:i/>
          <w:color w:val="000000"/>
        </w:rPr>
        <w:t xml:space="preserve"> Political Science Association</w:t>
      </w:r>
      <w:r w:rsidR="00E9454B" w:rsidRPr="00BF457B">
        <w:rPr>
          <w:color w:val="000000"/>
        </w:rPr>
        <w:t xml:space="preserve"> Annual Meeting</w:t>
      </w:r>
      <w:r w:rsidR="00AB50AE" w:rsidRPr="00BF457B">
        <w:rPr>
          <w:color w:val="000000"/>
        </w:rPr>
        <w:t>.</w:t>
      </w:r>
    </w:p>
    <w:p w14:paraId="22DA6305" w14:textId="77777777" w:rsidR="003A2548" w:rsidRPr="00BF457B" w:rsidRDefault="003A2548" w:rsidP="003379A7">
      <w:pPr>
        <w:shd w:val="clear" w:color="auto" w:fill="FFFFFF"/>
        <w:spacing w:before="100" w:beforeAutospacing="1" w:after="100" w:afterAutospacing="1" w:line="240" w:lineRule="auto"/>
        <w:ind w:left="1440" w:hanging="720"/>
        <w:rPr>
          <w:rFonts w:eastAsia="Times New Roman" w:cstheme="minorHAnsi"/>
          <w:color w:val="000000"/>
        </w:rPr>
      </w:pPr>
      <w:r w:rsidRPr="00BF457B">
        <w:rPr>
          <w:rFonts w:eastAsia="Times New Roman" w:cstheme="minorHAnsi"/>
          <w:color w:val="000000"/>
        </w:rPr>
        <w:t xml:space="preserve">“Commitment Problems, </w:t>
      </w:r>
      <w:r w:rsidR="00D21E06" w:rsidRPr="00BF457B">
        <w:rPr>
          <w:rFonts w:eastAsia="Times New Roman" w:cstheme="minorHAnsi"/>
          <w:color w:val="000000"/>
        </w:rPr>
        <w:t>Alliance Formation</w:t>
      </w:r>
      <w:r w:rsidRPr="00BF457B">
        <w:rPr>
          <w:rFonts w:eastAsia="Times New Roman" w:cstheme="minorHAnsi"/>
          <w:color w:val="000000"/>
        </w:rPr>
        <w:t xml:space="preserve">, and </w:t>
      </w:r>
      <w:r w:rsidR="004E5F5A" w:rsidRPr="00BF457B">
        <w:rPr>
          <w:rFonts w:eastAsia="Times New Roman" w:cstheme="minorHAnsi"/>
          <w:color w:val="000000"/>
        </w:rPr>
        <w:t xml:space="preserve">Military Intervention,” </w:t>
      </w:r>
      <w:r w:rsidR="00694E16" w:rsidRPr="00BF457B">
        <w:rPr>
          <w:rFonts w:eastAsia="Times New Roman" w:cstheme="minorHAnsi"/>
          <w:color w:val="000000"/>
        </w:rPr>
        <w:t xml:space="preserve">2018. </w:t>
      </w:r>
      <w:r w:rsidR="004E5F5A" w:rsidRPr="00BF457B">
        <w:rPr>
          <w:rFonts w:eastAsia="Times New Roman" w:cstheme="minorHAnsi"/>
          <w:color w:val="000000"/>
        </w:rPr>
        <w:t>Poster p</w:t>
      </w:r>
      <w:r w:rsidR="00694E16" w:rsidRPr="00BF457B">
        <w:rPr>
          <w:rFonts w:eastAsia="Times New Roman" w:cstheme="minorHAnsi"/>
          <w:color w:val="000000"/>
        </w:rPr>
        <w:t xml:space="preserve">resented at the </w:t>
      </w:r>
      <w:r w:rsidRPr="00BF457B">
        <w:rPr>
          <w:rFonts w:eastAsia="Times New Roman" w:cstheme="minorHAnsi"/>
          <w:i/>
          <w:color w:val="000000"/>
        </w:rPr>
        <w:t>American Political Science Association</w:t>
      </w:r>
      <w:r w:rsidR="00715E18" w:rsidRPr="00BF457B">
        <w:rPr>
          <w:rFonts w:eastAsia="Times New Roman" w:cstheme="minorHAnsi"/>
          <w:color w:val="000000"/>
        </w:rPr>
        <w:t xml:space="preserve"> Annual Meeting</w:t>
      </w:r>
      <w:r w:rsidR="00AB50AE" w:rsidRPr="00BF457B">
        <w:rPr>
          <w:rFonts w:eastAsia="Times New Roman" w:cstheme="minorHAnsi"/>
          <w:color w:val="000000"/>
        </w:rPr>
        <w:t>.</w:t>
      </w:r>
    </w:p>
    <w:p w14:paraId="2F158651" w14:textId="77777777" w:rsidR="00F4294D" w:rsidRPr="00BF457B" w:rsidRDefault="00F4294D" w:rsidP="003379A7">
      <w:pPr>
        <w:shd w:val="clear" w:color="auto" w:fill="FFFFFF"/>
        <w:spacing w:before="100" w:beforeAutospacing="1" w:after="100" w:afterAutospacing="1" w:line="240" w:lineRule="auto"/>
        <w:ind w:left="1440" w:hanging="720"/>
        <w:rPr>
          <w:rFonts w:eastAsia="Times New Roman" w:cstheme="minorHAnsi"/>
          <w:color w:val="000000"/>
        </w:rPr>
      </w:pPr>
      <w:r w:rsidRPr="00BF457B">
        <w:rPr>
          <w:rFonts w:eastAsia="Times New Roman" w:cstheme="minorHAnsi"/>
          <w:color w:val="000000"/>
        </w:rPr>
        <w:t>“Doves as Optimists</w:t>
      </w:r>
      <w:r w:rsidR="001604D0" w:rsidRPr="00BF457B">
        <w:rPr>
          <w:rFonts w:eastAsia="Times New Roman" w:cstheme="minorHAnsi"/>
          <w:color w:val="000000"/>
        </w:rPr>
        <w:t>: How the United States Can Succeed without Waging War</w:t>
      </w:r>
      <w:r w:rsidRPr="00BF457B">
        <w:rPr>
          <w:rFonts w:eastAsia="Times New Roman" w:cstheme="minorHAnsi"/>
          <w:color w:val="000000"/>
        </w:rPr>
        <w:t xml:space="preserve">,” </w:t>
      </w:r>
      <w:r w:rsidR="00694E16" w:rsidRPr="00BF457B">
        <w:rPr>
          <w:rFonts w:eastAsia="Times New Roman" w:cstheme="minorHAnsi"/>
          <w:color w:val="000000"/>
        </w:rPr>
        <w:t xml:space="preserve">2018. </w:t>
      </w:r>
      <w:r w:rsidR="004E5F5A" w:rsidRPr="00BF457B">
        <w:rPr>
          <w:rFonts w:eastAsia="Times New Roman" w:cstheme="minorHAnsi"/>
          <w:color w:val="000000"/>
        </w:rPr>
        <w:t>Paper p</w:t>
      </w:r>
      <w:r w:rsidR="00694E16" w:rsidRPr="00BF457B">
        <w:rPr>
          <w:rFonts w:eastAsia="Times New Roman" w:cstheme="minorHAnsi"/>
          <w:color w:val="000000"/>
        </w:rPr>
        <w:t xml:space="preserve">resented at the </w:t>
      </w:r>
      <w:r w:rsidRPr="00BF457B">
        <w:rPr>
          <w:rFonts w:eastAsia="Times New Roman" w:cstheme="minorHAnsi"/>
          <w:i/>
          <w:color w:val="000000"/>
        </w:rPr>
        <w:t>New England Political Science Association</w:t>
      </w:r>
      <w:r w:rsidR="00715E18" w:rsidRPr="00BF457B">
        <w:rPr>
          <w:rFonts w:eastAsia="Times New Roman" w:cstheme="minorHAnsi"/>
          <w:color w:val="000000"/>
        </w:rPr>
        <w:t xml:space="preserve"> Annual Meeting</w:t>
      </w:r>
      <w:r w:rsidR="00AB50AE" w:rsidRPr="00BF457B">
        <w:rPr>
          <w:rFonts w:eastAsia="Times New Roman" w:cstheme="minorHAnsi"/>
          <w:color w:val="000000"/>
        </w:rPr>
        <w:t>.</w:t>
      </w:r>
    </w:p>
    <w:p w14:paraId="67CEA08C" w14:textId="77777777" w:rsidR="003379A7" w:rsidRPr="00BF457B" w:rsidRDefault="003379A7" w:rsidP="003379A7">
      <w:pPr>
        <w:shd w:val="clear" w:color="auto" w:fill="FFFFFF"/>
        <w:spacing w:before="100" w:beforeAutospacing="1" w:after="100" w:afterAutospacing="1" w:line="240" w:lineRule="auto"/>
        <w:ind w:left="1440" w:hanging="720"/>
        <w:rPr>
          <w:rFonts w:eastAsia="Times New Roman" w:cstheme="minorHAnsi"/>
          <w:color w:val="000000"/>
        </w:rPr>
      </w:pPr>
      <w:r w:rsidRPr="00BF457B">
        <w:rPr>
          <w:rFonts w:eastAsia="Times New Roman" w:cstheme="minorHAnsi"/>
          <w:color w:val="000000"/>
        </w:rPr>
        <w:t>“</w:t>
      </w:r>
      <w:r w:rsidRPr="00BF457B">
        <w:rPr>
          <w:rFonts w:cstheme="minorHAnsi"/>
          <w:color w:val="000000"/>
        </w:rPr>
        <w:t>Doves as Pessimists: The Ineffective</w:t>
      </w:r>
      <w:r w:rsidR="004E5F5A" w:rsidRPr="00BF457B">
        <w:rPr>
          <w:rFonts w:cstheme="minorHAnsi"/>
          <w:color w:val="000000"/>
        </w:rPr>
        <w:t xml:space="preserve">ness of Military Force,” </w:t>
      </w:r>
      <w:r w:rsidR="00694E16" w:rsidRPr="00BF457B">
        <w:rPr>
          <w:rFonts w:cstheme="minorHAnsi"/>
          <w:color w:val="000000"/>
        </w:rPr>
        <w:t xml:space="preserve">2017. </w:t>
      </w:r>
      <w:r w:rsidR="004E5F5A" w:rsidRPr="00BF457B">
        <w:rPr>
          <w:rFonts w:cstheme="minorHAnsi"/>
          <w:color w:val="000000"/>
        </w:rPr>
        <w:t>Paper p</w:t>
      </w:r>
      <w:r w:rsidR="00694E16" w:rsidRPr="00BF457B">
        <w:rPr>
          <w:rFonts w:cstheme="minorHAnsi"/>
          <w:color w:val="000000"/>
        </w:rPr>
        <w:t>resented at the</w:t>
      </w:r>
      <w:r w:rsidRPr="00BF457B">
        <w:rPr>
          <w:rFonts w:cstheme="minorHAnsi"/>
          <w:color w:val="000000"/>
        </w:rPr>
        <w:t xml:space="preserve"> </w:t>
      </w:r>
      <w:r w:rsidRPr="00BF457B">
        <w:rPr>
          <w:rFonts w:cstheme="minorHAnsi"/>
          <w:i/>
          <w:color w:val="000000"/>
        </w:rPr>
        <w:t>International Studies Association—Northeast</w:t>
      </w:r>
      <w:r w:rsidR="00715E18" w:rsidRPr="00BF457B">
        <w:rPr>
          <w:rFonts w:cstheme="minorHAnsi"/>
          <w:color w:val="000000"/>
        </w:rPr>
        <w:t xml:space="preserve"> Annual Meeting</w:t>
      </w:r>
      <w:r w:rsidR="00AB50AE" w:rsidRPr="00BF457B">
        <w:rPr>
          <w:rFonts w:cstheme="minorHAnsi"/>
          <w:color w:val="000000"/>
        </w:rPr>
        <w:t>.</w:t>
      </w:r>
    </w:p>
    <w:p w14:paraId="7CF213DD" w14:textId="77777777" w:rsidR="005177D9" w:rsidRPr="00BF457B" w:rsidRDefault="005177D9" w:rsidP="00156A52">
      <w:pPr>
        <w:pStyle w:val="HTMLPreformatted"/>
        <w:shd w:val="clear" w:color="auto" w:fill="FFFFFF"/>
        <w:ind w:left="1440" w:hanging="720"/>
        <w:rPr>
          <w:rFonts w:asciiTheme="minorHAnsi" w:hAnsiTheme="minorHAnsi" w:cs="Times New Roman"/>
          <w:sz w:val="22"/>
          <w:szCs w:val="22"/>
        </w:rPr>
      </w:pPr>
      <w:r w:rsidRPr="00BF457B">
        <w:rPr>
          <w:rFonts w:asciiTheme="minorHAnsi" w:hAnsiTheme="minorHAnsi" w:cs="Times New Roman"/>
          <w:sz w:val="22"/>
          <w:szCs w:val="22"/>
        </w:rPr>
        <w:t>“Commitment Problems, War Initiation, and the Spread of Interstate War</w:t>
      </w:r>
      <w:r w:rsidR="005A322A" w:rsidRPr="00BF457B">
        <w:rPr>
          <w:rFonts w:asciiTheme="minorHAnsi" w:hAnsiTheme="minorHAnsi" w:cs="Times New Roman"/>
          <w:sz w:val="22"/>
          <w:szCs w:val="22"/>
        </w:rPr>
        <w:t>,</w:t>
      </w:r>
      <w:r w:rsidR="004E5F5A" w:rsidRPr="00BF457B">
        <w:rPr>
          <w:rFonts w:asciiTheme="minorHAnsi" w:hAnsiTheme="minorHAnsi" w:cs="Times New Roman"/>
          <w:sz w:val="22"/>
          <w:szCs w:val="22"/>
        </w:rPr>
        <w:t xml:space="preserve">” </w:t>
      </w:r>
      <w:r w:rsidR="00694E16" w:rsidRPr="00BF457B">
        <w:rPr>
          <w:rFonts w:asciiTheme="minorHAnsi" w:hAnsiTheme="minorHAnsi" w:cs="Times New Roman"/>
          <w:sz w:val="22"/>
          <w:szCs w:val="22"/>
        </w:rPr>
        <w:t xml:space="preserve">2015. </w:t>
      </w:r>
      <w:r w:rsidR="004E5F5A" w:rsidRPr="00BF457B">
        <w:rPr>
          <w:rFonts w:asciiTheme="minorHAnsi" w:hAnsiTheme="minorHAnsi" w:cs="Times New Roman"/>
          <w:sz w:val="22"/>
          <w:szCs w:val="22"/>
        </w:rPr>
        <w:t>Paper p</w:t>
      </w:r>
      <w:r w:rsidR="00694E16" w:rsidRPr="00BF457B">
        <w:rPr>
          <w:rFonts w:asciiTheme="minorHAnsi" w:hAnsiTheme="minorHAnsi" w:cs="Times New Roman"/>
          <w:sz w:val="22"/>
          <w:szCs w:val="22"/>
        </w:rPr>
        <w:t xml:space="preserve">resented at the </w:t>
      </w:r>
      <w:r w:rsidR="00694E16" w:rsidRPr="00BF457B">
        <w:rPr>
          <w:rFonts w:asciiTheme="minorHAnsi" w:hAnsiTheme="minorHAnsi" w:cs="Times New Roman"/>
          <w:i/>
          <w:sz w:val="22"/>
          <w:szCs w:val="22"/>
        </w:rPr>
        <w:t>A</w:t>
      </w:r>
      <w:r w:rsidRPr="00BF457B">
        <w:rPr>
          <w:rFonts w:asciiTheme="minorHAnsi" w:hAnsiTheme="minorHAnsi" w:cs="Times New Roman"/>
          <w:i/>
          <w:sz w:val="22"/>
          <w:szCs w:val="22"/>
        </w:rPr>
        <w:t>merican Political Science Association</w:t>
      </w:r>
      <w:r w:rsidR="00715E18" w:rsidRPr="00BF457B">
        <w:rPr>
          <w:rFonts w:asciiTheme="minorHAnsi" w:hAnsiTheme="minorHAnsi" w:cs="Times New Roman"/>
          <w:sz w:val="22"/>
          <w:szCs w:val="22"/>
        </w:rPr>
        <w:t xml:space="preserve"> Annual Meeting</w:t>
      </w:r>
      <w:r w:rsidR="00AB50AE" w:rsidRPr="00BF457B">
        <w:rPr>
          <w:rFonts w:asciiTheme="minorHAnsi" w:hAnsiTheme="minorHAnsi" w:cs="Times New Roman"/>
          <w:sz w:val="22"/>
          <w:szCs w:val="22"/>
        </w:rPr>
        <w:t>.</w:t>
      </w:r>
    </w:p>
    <w:p w14:paraId="6DF112E6" w14:textId="77777777" w:rsidR="00DF5882" w:rsidRPr="00BF457B" w:rsidRDefault="00DF5882" w:rsidP="00156A52">
      <w:pPr>
        <w:pStyle w:val="HTMLPreformatted"/>
        <w:shd w:val="clear" w:color="auto" w:fill="FFFFFF"/>
        <w:ind w:left="1440" w:hanging="720"/>
        <w:rPr>
          <w:rFonts w:asciiTheme="minorHAnsi" w:hAnsiTheme="minorHAnsi" w:cs="Times New Roman"/>
          <w:sz w:val="22"/>
          <w:szCs w:val="22"/>
        </w:rPr>
      </w:pPr>
    </w:p>
    <w:p w14:paraId="546EE715" w14:textId="49C96D65" w:rsidR="00DF5882" w:rsidRPr="00BF457B" w:rsidRDefault="00DF5882" w:rsidP="00156A52">
      <w:pPr>
        <w:pStyle w:val="HTMLPreformatted"/>
        <w:shd w:val="clear" w:color="auto" w:fill="FFFFFF"/>
        <w:ind w:left="1440" w:hanging="72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BF457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Michael </w:t>
      </w:r>
      <w:r w:rsidR="00E1638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Lee </w:t>
      </w:r>
      <w:r w:rsidRPr="00BF457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and Zachary C. Shirkey. </w:t>
      </w:r>
      <w:r w:rsidR="00694E16" w:rsidRPr="00BF457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2015. </w:t>
      </w:r>
      <w:r w:rsidRPr="00BF457B">
        <w:rPr>
          <w:rFonts w:asciiTheme="minorHAnsi" w:hAnsiTheme="minorHAnsi" w:cs="Arial"/>
          <w:sz w:val="22"/>
          <w:szCs w:val="22"/>
          <w:shd w:val="clear" w:color="auto" w:fill="FFFFFF"/>
        </w:rPr>
        <w:t>“Graduating from the Electoral College: Gamifying American Presidential Elections</w:t>
      </w:r>
      <w:r w:rsidR="005A322A" w:rsidRPr="00BF457B">
        <w:rPr>
          <w:rFonts w:asciiTheme="minorHAnsi" w:hAnsiTheme="minorHAnsi" w:cs="Arial"/>
          <w:sz w:val="22"/>
          <w:szCs w:val="22"/>
          <w:shd w:val="clear" w:color="auto" w:fill="FFFFFF"/>
        </w:rPr>
        <w:t>,</w:t>
      </w:r>
      <w:r w:rsidR="004E5F5A" w:rsidRPr="00BF457B">
        <w:rPr>
          <w:rFonts w:asciiTheme="minorHAnsi" w:hAnsiTheme="minorHAnsi" w:cs="Arial"/>
          <w:sz w:val="22"/>
          <w:szCs w:val="22"/>
          <w:shd w:val="clear" w:color="auto" w:fill="FFFFFF"/>
        </w:rPr>
        <w:t>” Project p</w:t>
      </w:r>
      <w:r w:rsidRPr="00BF457B">
        <w:rPr>
          <w:rFonts w:asciiTheme="minorHAnsi" w:hAnsiTheme="minorHAnsi" w:cs="Arial"/>
          <w:sz w:val="22"/>
          <w:szCs w:val="22"/>
          <w:shd w:val="clear" w:color="auto" w:fill="FFFFFF"/>
        </w:rPr>
        <w:t>resented at th</w:t>
      </w:r>
      <w:r w:rsidR="00694E16" w:rsidRPr="00BF457B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e </w:t>
      </w:r>
      <w:r w:rsidR="00694E16" w:rsidRPr="00BF457B">
        <w:rPr>
          <w:rFonts w:asciiTheme="minorHAnsi" w:hAnsiTheme="minorHAnsi" w:cs="Arial"/>
          <w:i/>
          <w:sz w:val="22"/>
          <w:szCs w:val="22"/>
          <w:shd w:val="clear" w:color="auto" w:fill="FFFFFF"/>
        </w:rPr>
        <w:t>CUNY Games Festival 2.0</w:t>
      </w:r>
      <w:r w:rsidR="00AB50AE" w:rsidRPr="00BF457B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3DA3EF44" w14:textId="77777777" w:rsidR="00707858" w:rsidRPr="00BF457B" w:rsidRDefault="00707858" w:rsidP="00156A52">
      <w:pPr>
        <w:pStyle w:val="HTMLPreformatted"/>
        <w:shd w:val="clear" w:color="auto" w:fill="FFFFFF"/>
        <w:ind w:left="1440" w:hanging="720"/>
        <w:rPr>
          <w:rFonts w:asciiTheme="minorHAnsi" w:eastAsia="Calibri" w:hAnsiTheme="minorHAnsi" w:cs="Times New Roman"/>
          <w:sz w:val="22"/>
          <w:szCs w:val="22"/>
        </w:rPr>
      </w:pPr>
    </w:p>
    <w:p w14:paraId="551EC6FD" w14:textId="77777777" w:rsidR="0019461C" w:rsidRPr="00BF457B" w:rsidRDefault="0019461C" w:rsidP="00156A52">
      <w:pPr>
        <w:pStyle w:val="HTMLPreformatted"/>
        <w:shd w:val="clear" w:color="auto" w:fill="FFFFFF"/>
        <w:ind w:left="1440" w:hanging="720"/>
        <w:rPr>
          <w:rFonts w:asciiTheme="minorHAnsi" w:eastAsia="Calibri" w:hAnsiTheme="minorHAnsi" w:cs="Times New Roman"/>
          <w:sz w:val="22"/>
          <w:szCs w:val="22"/>
        </w:rPr>
      </w:pPr>
      <w:r w:rsidRPr="00BF457B">
        <w:rPr>
          <w:rFonts w:asciiTheme="minorHAnsi" w:eastAsia="Calibri" w:hAnsiTheme="minorHAnsi" w:cs="Times New Roman"/>
          <w:sz w:val="22"/>
          <w:szCs w:val="22"/>
        </w:rPr>
        <w:t>“Uncertainty and War Duration</w:t>
      </w:r>
      <w:r w:rsidR="005D1B39" w:rsidRPr="00BF457B">
        <w:rPr>
          <w:rFonts w:asciiTheme="minorHAnsi" w:eastAsia="Calibri" w:hAnsiTheme="minorHAnsi" w:cs="Times New Roman"/>
          <w:sz w:val="22"/>
          <w:szCs w:val="22"/>
        </w:rPr>
        <w:t>,</w:t>
      </w:r>
      <w:r w:rsidR="004E5F5A" w:rsidRPr="00BF457B">
        <w:rPr>
          <w:rFonts w:asciiTheme="minorHAnsi" w:eastAsia="Calibri" w:hAnsiTheme="minorHAnsi" w:cs="Times New Roman"/>
          <w:sz w:val="22"/>
          <w:szCs w:val="22"/>
        </w:rPr>
        <w:t>”</w:t>
      </w:r>
      <w:r w:rsidR="00694E16" w:rsidRPr="00BF457B">
        <w:rPr>
          <w:rFonts w:asciiTheme="minorHAnsi" w:eastAsia="Calibri" w:hAnsiTheme="minorHAnsi" w:cs="Times New Roman"/>
          <w:sz w:val="22"/>
          <w:szCs w:val="22"/>
        </w:rPr>
        <w:t xml:space="preserve"> 2014 and 2013.</w:t>
      </w:r>
      <w:r w:rsidR="004E5F5A" w:rsidRPr="00BF457B">
        <w:rPr>
          <w:rFonts w:asciiTheme="minorHAnsi" w:eastAsia="Calibri" w:hAnsiTheme="minorHAnsi" w:cs="Times New Roman"/>
          <w:sz w:val="22"/>
          <w:szCs w:val="22"/>
        </w:rPr>
        <w:t xml:space="preserve"> Paper p</w:t>
      </w:r>
      <w:r w:rsidR="00694E16" w:rsidRPr="00BF457B">
        <w:rPr>
          <w:rFonts w:asciiTheme="minorHAnsi" w:eastAsia="Calibri" w:hAnsiTheme="minorHAnsi" w:cs="Times New Roman"/>
          <w:sz w:val="22"/>
          <w:szCs w:val="22"/>
        </w:rPr>
        <w:t>resented at the</w:t>
      </w:r>
      <w:r w:rsidR="003379A7" w:rsidRPr="00BF457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Pr="00BF457B">
        <w:rPr>
          <w:rFonts w:asciiTheme="minorHAnsi" w:eastAsia="Calibri" w:hAnsiTheme="minorHAnsi" w:cs="Times New Roman"/>
          <w:i/>
          <w:sz w:val="22"/>
          <w:szCs w:val="22"/>
        </w:rPr>
        <w:t>International Studies Associati</w:t>
      </w:r>
      <w:r w:rsidR="00105DC5" w:rsidRPr="00BF457B">
        <w:rPr>
          <w:rFonts w:asciiTheme="minorHAnsi" w:eastAsia="Calibri" w:hAnsiTheme="minorHAnsi" w:cs="Times New Roman"/>
          <w:i/>
          <w:sz w:val="22"/>
          <w:szCs w:val="22"/>
        </w:rPr>
        <w:t xml:space="preserve">on </w:t>
      </w:r>
      <w:r w:rsidR="00694E16" w:rsidRPr="00BF457B">
        <w:rPr>
          <w:rFonts w:asciiTheme="minorHAnsi" w:eastAsia="Calibri" w:hAnsiTheme="minorHAnsi" w:cs="Times New Roman"/>
          <w:sz w:val="22"/>
          <w:szCs w:val="22"/>
        </w:rPr>
        <w:t>Annual Meeting and the</w:t>
      </w:r>
      <w:r w:rsidR="003379A7" w:rsidRPr="00BF457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3379A7" w:rsidRPr="00BF457B">
        <w:rPr>
          <w:rFonts w:asciiTheme="minorHAnsi" w:eastAsia="Calibri" w:hAnsiTheme="minorHAnsi" w:cs="Times New Roman"/>
          <w:i/>
          <w:sz w:val="22"/>
          <w:szCs w:val="22"/>
        </w:rPr>
        <w:t>I</w:t>
      </w:r>
      <w:r w:rsidRPr="00BF457B">
        <w:rPr>
          <w:rFonts w:asciiTheme="minorHAnsi" w:eastAsia="Calibri" w:hAnsiTheme="minorHAnsi" w:cs="Times New Roman"/>
          <w:i/>
          <w:sz w:val="22"/>
          <w:szCs w:val="22"/>
        </w:rPr>
        <w:t>nternational St</w:t>
      </w:r>
      <w:r w:rsidR="003379A7" w:rsidRPr="00BF457B">
        <w:rPr>
          <w:rFonts w:asciiTheme="minorHAnsi" w:eastAsia="Calibri" w:hAnsiTheme="minorHAnsi" w:cs="Times New Roman"/>
          <w:i/>
          <w:sz w:val="22"/>
          <w:szCs w:val="22"/>
        </w:rPr>
        <w:t>udies Association—Northeast</w:t>
      </w:r>
      <w:r w:rsidR="00715E18" w:rsidRPr="00BF457B">
        <w:rPr>
          <w:rFonts w:asciiTheme="minorHAnsi" w:eastAsia="Calibri" w:hAnsiTheme="minorHAnsi" w:cs="Times New Roman"/>
          <w:sz w:val="22"/>
          <w:szCs w:val="22"/>
        </w:rPr>
        <w:t xml:space="preserve"> Annual Meeting</w:t>
      </w:r>
      <w:r w:rsidR="00AB50AE" w:rsidRPr="00BF457B">
        <w:rPr>
          <w:rFonts w:asciiTheme="minorHAnsi" w:eastAsia="Calibri" w:hAnsiTheme="minorHAnsi" w:cs="Times New Roman"/>
          <w:sz w:val="22"/>
          <w:szCs w:val="22"/>
        </w:rPr>
        <w:t>.</w:t>
      </w:r>
    </w:p>
    <w:p w14:paraId="18C4B619" w14:textId="77777777" w:rsidR="009225CE" w:rsidRPr="00BF457B" w:rsidRDefault="009225CE" w:rsidP="00156A52">
      <w:pPr>
        <w:pStyle w:val="HTMLPreformatted"/>
        <w:shd w:val="clear" w:color="auto" w:fill="FFFFFF"/>
        <w:ind w:left="1440" w:hanging="720"/>
        <w:rPr>
          <w:rFonts w:asciiTheme="minorHAnsi" w:eastAsia="Calibri" w:hAnsiTheme="minorHAnsi" w:cs="Times New Roman"/>
          <w:sz w:val="22"/>
          <w:szCs w:val="22"/>
        </w:rPr>
      </w:pPr>
    </w:p>
    <w:p w14:paraId="4D8A9CEC" w14:textId="77777777" w:rsidR="0019461C" w:rsidRPr="00BF457B" w:rsidRDefault="0019461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color w:val="000000"/>
        </w:rPr>
      </w:pPr>
      <w:r w:rsidRPr="00BF457B">
        <w:rPr>
          <w:rFonts w:eastAsia="Calibri" w:cs="Times New Roman"/>
        </w:rPr>
        <w:t>“</w:t>
      </w:r>
      <w:r w:rsidRPr="00BF457B">
        <w:rPr>
          <w:rFonts w:cs="Times New Roman"/>
          <w:color w:val="000000"/>
        </w:rPr>
        <w:t>Joining by Number: A Statistical Analysis of Revealed Information and Military Intervention in Civil Wars</w:t>
      </w:r>
      <w:r w:rsidR="005D1B39" w:rsidRPr="00BF457B">
        <w:rPr>
          <w:rFonts w:cs="Times New Roman"/>
          <w:color w:val="000000"/>
        </w:rPr>
        <w:t>,</w:t>
      </w:r>
      <w:r w:rsidRPr="00BF457B">
        <w:rPr>
          <w:rFonts w:cs="Times New Roman"/>
          <w:color w:val="000000"/>
        </w:rPr>
        <w:t xml:space="preserve">” </w:t>
      </w:r>
      <w:r w:rsidR="00694E16" w:rsidRPr="00BF457B">
        <w:rPr>
          <w:rFonts w:cs="Times New Roman"/>
          <w:color w:val="000000"/>
        </w:rPr>
        <w:t xml:space="preserve">2014 and 2013. Paper presented at the </w:t>
      </w:r>
      <w:r w:rsidR="0092476E" w:rsidRPr="00BF457B">
        <w:rPr>
          <w:rFonts w:ascii="Calibri" w:hAnsi="Calibri" w:cs="Calibri"/>
          <w:i/>
          <w:iCs/>
          <w:color w:val="000000"/>
          <w:shd w:val="clear" w:color="auto" w:fill="FFFFFF"/>
        </w:rPr>
        <w:t>Roosevelt House Seminar Series</w:t>
      </w:r>
      <w:r w:rsidR="00FE612C" w:rsidRPr="00BF457B">
        <w:rPr>
          <w:rFonts w:ascii="Calibri" w:hAnsi="Calibri" w:cs="Calibri"/>
          <w:iCs/>
          <w:color w:val="000000"/>
          <w:shd w:val="clear" w:color="auto" w:fill="FFFFFF"/>
        </w:rPr>
        <w:t>;</w:t>
      </w:r>
      <w:r w:rsidR="0092476E" w:rsidRPr="00BF457B">
        <w:rPr>
          <w:rFonts w:ascii="Calibri" w:hAnsi="Calibri" w:cs="Calibri"/>
          <w:iCs/>
          <w:color w:val="000000"/>
          <w:shd w:val="clear" w:color="auto" w:fill="FFFFFF"/>
        </w:rPr>
        <w:t xml:space="preserve"> </w:t>
      </w:r>
      <w:r w:rsidR="004E5F5A" w:rsidRPr="00BF457B">
        <w:rPr>
          <w:rFonts w:cs="Times New Roman"/>
          <w:color w:val="000000"/>
        </w:rPr>
        <w:t>Poster p</w:t>
      </w:r>
      <w:r w:rsidRPr="00BF457B">
        <w:rPr>
          <w:rFonts w:cs="Times New Roman"/>
          <w:color w:val="000000"/>
        </w:rPr>
        <w:t xml:space="preserve">resented at the </w:t>
      </w:r>
      <w:r w:rsidRPr="00BF457B">
        <w:rPr>
          <w:rFonts w:cs="Times New Roman"/>
          <w:i/>
          <w:color w:val="000000"/>
        </w:rPr>
        <w:t>American Po</w:t>
      </w:r>
      <w:r w:rsidR="003379A7" w:rsidRPr="00BF457B">
        <w:rPr>
          <w:rFonts w:cs="Times New Roman"/>
          <w:i/>
          <w:color w:val="000000"/>
        </w:rPr>
        <w:t>litical Science Association</w:t>
      </w:r>
      <w:r w:rsidR="00715E18" w:rsidRPr="00BF457B">
        <w:rPr>
          <w:rFonts w:cs="Times New Roman"/>
          <w:color w:val="000000"/>
        </w:rPr>
        <w:t xml:space="preserve"> Annual Meeting</w:t>
      </w:r>
      <w:r w:rsidR="00AB50AE" w:rsidRPr="00BF457B">
        <w:rPr>
          <w:rFonts w:cs="Times New Roman"/>
          <w:color w:val="000000"/>
        </w:rPr>
        <w:t>.</w:t>
      </w:r>
    </w:p>
    <w:p w14:paraId="59B2DA48" w14:textId="77777777" w:rsidR="00CB4E90" w:rsidRPr="00BF457B" w:rsidRDefault="00CB4E90" w:rsidP="00156A52">
      <w:pPr>
        <w:tabs>
          <w:tab w:val="left" w:pos="1440"/>
        </w:tabs>
        <w:spacing w:after="0" w:line="240" w:lineRule="auto"/>
        <w:ind w:left="1440" w:hanging="720"/>
        <w:rPr>
          <w:rFonts w:eastAsia="Calibri" w:cs="Times New Roman"/>
          <w:sz w:val="24"/>
          <w:szCs w:val="24"/>
        </w:rPr>
      </w:pPr>
    </w:p>
    <w:p w14:paraId="3D6CE01C" w14:textId="77777777" w:rsidR="0019461C" w:rsidRPr="00BF457B" w:rsidRDefault="0019461C" w:rsidP="00156A52">
      <w:pPr>
        <w:tabs>
          <w:tab w:val="left" w:pos="1440"/>
        </w:tabs>
        <w:spacing w:after="0" w:line="240" w:lineRule="auto"/>
        <w:ind w:left="1440" w:hanging="720"/>
        <w:rPr>
          <w:rFonts w:cs="Arial"/>
        </w:rPr>
      </w:pPr>
      <w:r w:rsidRPr="00BF457B">
        <w:rPr>
          <w:rFonts w:eastAsia="Calibri" w:cs="Times New Roman"/>
          <w:sz w:val="24"/>
          <w:szCs w:val="24"/>
        </w:rPr>
        <w:t>“</w:t>
      </w:r>
      <w:r w:rsidRPr="00BF457B">
        <w:rPr>
          <w:rStyle w:val="Emphasis"/>
          <w:rFonts w:cs="Arial"/>
          <w:i w:val="0"/>
        </w:rPr>
        <w:t>Commitment Problems and the Expansion of Civil Wars: The Hungarian Revolution (1848–49)</w:t>
      </w:r>
      <w:r w:rsidR="005D1B39" w:rsidRPr="00BF457B">
        <w:rPr>
          <w:rStyle w:val="Emphasis"/>
          <w:rFonts w:cs="Arial"/>
          <w:i w:val="0"/>
        </w:rPr>
        <w:t>,</w:t>
      </w:r>
      <w:r w:rsidR="004E5F5A" w:rsidRPr="00BF457B">
        <w:rPr>
          <w:rFonts w:cs="Arial"/>
        </w:rPr>
        <w:t xml:space="preserve">” </w:t>
      </w:r>
      <w:r w:rsidR="00694E16" w:rsidRPr="00BF457B">
        <w:rPr>
          <w:rFonts w:cs="Arial"/>
        </w:rPr>
        <w:t xml:space="preserve">2012. </w:t>
      </w:r>
      <w:r w:rsidR="004E5F5A" w:rsidRPr="00BF457B">
        <w:rPr>
          <w:rFonts w:cs="Arial"/>
        </w:rPr>
        <w:t>Paper p</w:t>
      </w:r>
      <w:r w:rsidR="00694E16" w:rsidRPr="00BF457B">
        <w:rPr>
          <w:rFonts w:cs="Arial"/>
        </w:rPr>
        <w:t xml:space="preserve">resented at the </w:t>
      </w:r>
      <w:r w:rsidRPr="00BF457B">
        <w:rPr>
          <w:rFonts w:cs="Arial"/>
          <w:i/>
        </w:rPr>
        <w:t>Midwest Political Science Association</w:t>
      </w:r>
      <w:r w:rsidR="00715E18" w:rsidRPr="00BF457B">
        <w:rPr>
          <w:rFonts w:cs="Arial"/>
        </w:rPr>
        <w:t xml:space="preserve"> Annual Meeting</w:t>
      </w:r>
      <w:r w:rsidR="00AB50AE" w:rsidRPr="00BF457B">
        <w:rPr>
          <w:rFonts w:cs="Arial"/>
        </w:rPr>
        <w:t>.</w:t>
      </w:r>
    </w:p>
    <w:p w14:paraId="14DE77DA" w14:textId="77777777" w:rsidR="0019461C" w:rsidRPr="00BF457B" w:rsidRDefault="0019461C" w:rsidP="00156A52">
      <w:pPr>
        <w:tabs>
          <w:tab w:val="left" w:pos="1440"/>
        </w:tabs>
        <w:spacing w:after="0" w:line="240" w:lineRule="auto"/>
        <w:ind w:left="1440" w:hanging="720"/>
        <w:rPr>
          <w:rFonts w:cs="Arial"/>
        </w:rPr>
      </w:pPr>
    </w:p>
    <w:p w14:paraId="35A8AC54" w14:textId="77777777" w:rsidR="0019461C" w:rsidRPr="00BF457B" w:rsidRDefault="0019461C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>“Third Parties and the Expansion of Civil War: The Case of the Second Congo War</w:t>
      </w:r>
      <w:r w:rsidR="005D1B39" w:rsidRPr="00BF457B">
        <w:rPr>
          <w:rFonts w:ascii="Calibri" w:eastAsia="Calibri" w:hAnsi="Calibri" w:cs="Times New Roman"/>
        </w:rPr>
        <w:t>,</w:t>
      </w:r>
      <w:r w:rsidR="004E5F5A" w:rsidRPr="00BF457B">
        <w:rPr>
          <w:rFonts w:ascii="Calibri" w:eastAsia="Calibri" w:hAnsi="Calibri" w:cs="Times New Roman"/>
        </w:rPr>
        <w:t xml:space="preserve">” </w:t>
      </w:r>
      <w:r w:rsidR="00694E16" w:rsidRPr="00BF457B">
        <w:rPr>
          <w:rFonts w:ascii="Calibri" w:eastAsia="Calibri" w:hAnsi="Calibri" w:cs="Times New Roman"/>
        </w:rPr>
        <w:t xml:space="preserve">2011. </w:t>
      </w:r>
      <w:r w:rsidR="004E5F5A" w:rsidRPr="00BF457B">
        <w:rPr>
          <w:rFonts w:ascii="Calibri" w:eastAsia="Calibri" w:hAnsi="Calibri" w:cs="Times New Roman"/>
        </w:rPr>
        <w:t>Paper p</w:t>
      </w:r>
      <w:r w:rsidR="00694E16" w:rsidRPr="00BF457B">
        <w:rPr>
          <w:rFonts w:ascii="Calibri" w:eastAsia="Calibri" w:hAnsi="Calibri" w:cs="Times New Roman"/>
        </w:rPr>
        <w:t xml:space="preserve">resented at the </w:t>
      </w:r>
      <w:r w:rsidRPr="00BF457B">
        <w:rPr>
          <w:rFonts w:ascii="Calibri" w:eastAsia="Calibri" w:hAnsi="Calibri" w:cs="Times New Roman"/>
          <w:i/>
        </w:rPr>
        <w:t>International Studies Association</w:t>
      </w:r>
      <w:r w:rsidRPr="00BF457B">
        <w:rPr>
          <w:rFonts w:ascii="Calibri" w:eastAsia="Calibri" w:hAnsi="Calibri" w:cs="Times New Roman"/>
        </w:rPr>
        <w:t xml:space="preserve"> Annual Meeting and </w:t>
      </w:r>
      <w:r w:rsidR="00694E16" w:rsidRPr="00BF457B">
        <w:rPr>
          <w:rFonts w:ascii="Calibri" w:eastAsia="Calibri" w:hAnsi="Calibri" w:cs="Times New Roman"/>
        </w:rPr>
        <w:t>the</w:t>
      </w:r>
      <w:r w:rsidRPr="00BF457B">
        <w:rPr>
          <w:rFonts w:ascii="Calibri" w:eastAsia="Calibri" w:hAnsi="Calibri" w:cs="Times New Roman"/>
        </w:rPr>
        <w:t xml:space="preserve"> </w:t>
      </w:r>
      <w:r w:rsidRPr="00BF457B">
        <w:rPr>
          <w:rFonts w:ascii="Calibri" w:eastAsia="Calibri" w:hAnsi="Calibri" w:cs="Times New Roman"/>
          <w:i/>
        </w:rPr>
        <w:t>Midwest Political Science Association</w:t>
      </w:r>
      <w:r w:rsidR="00715E18" w:rsidRPr="00BF457B">
        <w:rPr>
          <w:rFonts w:ascii="Calibri" w:eastAsia="Calibri" w:hAnsi="Calibri" w:cs="Times New Roman"/>
        </w:rPr>
        <w:t xml:space="preserve"> Annual Meeting</w:t>
      </w:r>
      <w:r w:rsidR="00AB50AE" w:rsidRPr="00BF457B">
        <w:rPr>
          <w:rFonts w:ascii="Calibri" w:eastAsia="Calibri" w:hAnsi="Calibri" w:cs="Times New Roman"/>
        </w:rPr>
        <w:t>.</w:t>
      </w:r>
    </w:p>
    <w:p w14:paraId="22E7ECF5" w14:textId="77777777" w:rsidR="00ED3307" w:rsidRPr="00BF457B" w:rsidRDefault="00ED3307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</w:p>
    <w:p w14:paraId="367A2FB2" w14:textId="5FAADCDF" w:rsidR="0019461C" w:rsidRPr="00BF457B" w:rsidRDefault="00E16387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Ivan </w:t>
      </w:r>
      <w:proofErr w:type="spellStart"/>
      <w:r>
        <w:rPr>
          <w:rFonts w:ascii="Calibri" w:eastAsia="Calibri" w:hAnsi="Calibri" w:cs="Times New Roman"/>
        </w:rPr>
        <w:t>Savic</w:t>
      </w:r>
      <w:proofErr w:type="spellEnd"/>
      <w:r w:rsidR="00794D75" w:rsidRPr="00BF457B">
        <w:rPr>
          <w:rFonts w:ascii="Calibri" w:eastAsia="Calibri" w:hAnsi="Calibri" w:cs="Times New Roman"/>
        </w:rPr>
        <w:t xml:space="preserve"> and Zachary C. Shirkey</w:t>
      </w:r>
      <w:r w:rsidR="0019461C" w:rsidRPr="00BF457B">
        <w:rPr>
          <w:rFonts w:ascii="Calibri" w:eastAsia="Calibri" w:hAnsi="Calibri" w:cs="Times New Roman"/>
        </w:rPr>
        <w:t xml:space="preserve">. </w:t>
      </w:r>
      <w:r w:rsidR="00694E16" w:rsidRPr="00BF457B">
        <w:rPr>
          <w:rFonts w:ascii="Calibri" w:eastAsia="Calibri" w:hAnsi="Calibri" w:cs="Times New Roman"/>
        </w:rPr>
        <w:t xml:space="preserve">2011 and 2010. </w:t>
      </w:r>
      <w:r w:rsidR="0019461C" w:rsidRPr="00BF457B">
        <w:rPr>
          <w:rFonts w:ascii="Calibri" w:eastAsia="Calibri" w:hAnsi="Calibri" w:cs="Times New Roman"/>
        </w:rPr>
        <w:t>“Walking the Balance Beam: Balancing in Response to Asymmetric Information and Commitment Problems</w:t>
      </w:r>
      <w:r w:rsidR="005D1B39" w:rsidRPr="00BF457B">
        <w:rPr>
          <w:rFonts w:ascii="Calibri" w:eastAsia="Calibri" w:hAnsi="Calibri" w:cs="Times New Roman"/>
        </w:rPr>
        <w:t>,</w:t>
      </w:r>
      <w:r w:rsidR="004E5F5A" w:rsidRPr="00BF457B">
        <w:rPr>
          <w:rFonts w:ascii="Calibri" w:eastAsia="Calibri" w:hAnsi="Calibri" w:cs="Times New Roman"/>
        </w:rPr>
        <w:t>” Paper p</w:t>
      </w:r>
      <w:r w:rsidR="00694E16" w:rsidRPr="00BF457B">
        <w:rPr>
          <w:rFonts w:ascii="Calibri" w:eastAsia="Calibri" w:hAnsi="Calibri" w:cs="Times New Roman"/>
        </w:rPr>
        <w:t xml:space="preserve">resented at the </w:t>
      </w:r>
      <w:r w:rsidR="0019461C" w:rsidRPr="00BF457B">
        <w:rPr>
          <w:rFonts w:ascii="Calibri" w:eastAsia="Calibri" w:hAnsi="Calibri" w:cs="Times New Roman"/>
          <w:i/>
        </w:rPr>
        <w:t>Midwest Political Science Association</w:t>
      </w:r>
      <w:r w:rsidR="0019461C" w:rsidRPr="00BF457B">
        <w:rPr>
          <w:rFonts w:ascii="Calibri" w:eastAsia="Calibri" w:hAnsi="Calibri" w:cs="Times New Roman"/>
        </w:rPr>
        <w:t xml:space="preserve"> Annual Meeting and </w:t>
      </w:r>
      <w:r w:rsidR="00D21E06" w:rsidRPr="00BF457B">
        <w:rPr>
          <w:rFonts w:ascii="Calibri" w:eastAsia="Calibri" w:hAnsi="Calibri" w:cs="Times New Roman"/>
        </w:rPr>
        <w:t xml:space="preserve">the </w:t>
      </w:r>
      <w:r w:rsidR="0019461C" w:rsidRPr="00BF457B">
        <w:rPr>
          <w:rFonts w:ascii="Calibri" w:eastAsia="Calibri" w:hAnsi="Calibri" w:cs="Times New Roman"/>
          <w:i/>
        </w:rPr>
        <w:t>International Studies Association</w:t>
      </w:r>
      <w:r w:rsidR="00715E18" w:rsidRPr="00BF457B">
        <w:rPr>
          <w:rFonts w:ascii="Calibri" w:eastAsia="Calibri" w:hAnsi="Calibri" w:cs="Times New Roman"/>
        </w:rPr>
        <w:t xml:space="preserve"> Annual Meeting</w:t>
      </w:r>
      <w:r w:rsidR="00AB50AE" w:rsidRPr="00BF457B">
        <w:rPr>
          <w:rFonts w:ascii="Calibri" w:eastAsia="Calibri" w:hAnsi="Calibri" w:cs="Times New Roman"/>
        </w:rPr>
        <w:t>.</w:t>
      </w:r>
    </w:p>
    <w:p w14:paraId="08849E74" w14:textId="77777777" w:rsidR="00260634" w:rsidRPr="00BF457B" w:rsidRDefault="00260634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</w:p>
    <w:p w14:paraId="62BF72FF" w14:textId="65A29180" w:rsidR="0019461C" w:rsidRPr="00BF457B" w:rsidRDefault="006A2979" w:rsidP="00156A52">
      <w:pPr>
        <w:spacing w:after="0" w:line="240" w:lineRule="auto"/>
        <w:ind w:left="1440" w:hanging="720"/>
        <w:rPr>
          <w:rFonts w:cs="Times New Roman"/>
        </w:rPr>
      </w:pPr>
      <w:r>
        <w:rPr>
          <w:rFonts w:ascii="Calibri" w:eastAsia="Calibri" w:hAnsi="Calibri" w:cs="Times New Roman"/>
        </w:rPr>
        <w:lastRenderedPageBreak/>
        <w:t xml:space="preserve">“Why and When to Join: </w:t>
      </w:r>
      <w:r w:rsidR="0019461C" w:rsidRPr="00BF457B">
        <w:rPr>
          <w:rFonts w:ascii="Calibri" w:eastAsia="Calibri" w:hAnsi="Calibri" w:cs="Times New Roman"/>
        </w:rPr>
        <w:t>The Effects of Motivation and Timing on Casualties and</w:t>
      </w:r>
      <w:r w:rsidR="0019461C" w:rsidRPr="00BF457B">
        <w:rPr>
          <w:rFonts w:cs="Times New Roman"/>
        </w:rPr>
        <w:t xml:space="preserve"> </w:t>
      </w:r>
      <w:r w:rsidR="003379A7" w:rsidRPr="00BF457B">
        <w:rPr>
          <w:rFonts w:ascii="Calibri" w:eastAsia="Calibri" w:hAnsi="Calibri" w:cs="Times New Roman"/>
        </w:rPr>
        <w:t>Duration in Interstate Wars,”</w:t>
      </w:r>
      <w:r w:rsidR="004E5F5A" w:rsidRPr="00BF457B">
        <w:rPr>
          <w:rFonts w:ascii="Calibri" w:eastAsia="Calibri" w:hAnsi="Calibri" w:cs="Times New Roman"/>
        </w:rPr>
        <w:t xml:space="preserve"> </w:t>
      </w:r>
      <w:r w:rsidR="00694E16" w:rsidRPr="00BF457B">
        <w:rPr>
          <w:rFonts w:ascii="Calibri" w:eastAsia="Calibri" w:hAnsi="Calibri" w:cs="Times New Roman"/>
        </w:rPr>
        <w:t xml:space="preserve">2009. </w:t>
      </w:r>
      <w:r w:rsidR="004E5F5A" w:rsidRPr="00BF457B">
        <w:rPr>
          <w:rFonts w:ascii="Calibri" w:eastAsia="Calibri" w:hAnsi="Calibri" w:cs="Times New Roman"/>
        </w:rPr>
        <w:t>Paper p</w:t>
      </w:r>
      <w:r w:rsidR="00694E16" w:rsidRPr="00BF457B">
        <w:rPr>
          <w:rFonts w:ascii="Calibri" w:eastAsia="Calibri" w:hAnsi="Calibri" w:cs="Times New Roman"/>
        </w:rPr>
        <w:t xml:space="preserve">resented at the </w:t>
      </w:r>
      <w:r w:rsidR="0019461C" w:rsidRPr="00BF457B">
        <w:rPr>
          <w:rFonts w:ascii="Calibri" w:eastAsia="Calibri" w:hAnsi="Calibri" w:cs="Times New Roman"/>
          <w:i/>
        </w:rPr>
        <w:t>International Studies Associat</w:t>
      </w:r>
      <w:r w:rsidR="00694E16" w:rsidRPr="00BF457B">
        <w:rPr>
          <w:rFonts w:ascii="Calibri" w:eastAsia="Calibri" w:hAnsi="Calibri" w:cs="Times New Roman"/>
          <w:i/>
        </w:rPr>
        <w:t>ion</w:t>
      </w:r>
      <w:r w:rsidR="00694E16" w:rsidRPr="00BF457B">
        <w:rPr>
          <w:rFonts w:ascii="Calibri" w:eastAsia="Calibri" w:hAnsi="Calibri" w:cs="Times New Roman"/>
        </w:rPr>
        <w:t xml:space="preserve"> Annual Meeting and the </w:t>
      </w:r>
      <w:r w:rsidR="0019461C" w:rsidRPr="00BF457B">
        <w:rPr>
          <w:rFonts w:ascii="Calibri" w:eastAsia="Calibri" w:hAnsi="Calibri" w:cs="Times New Roman"/>
          <w:i/>
        </w:rPr>
        <w:t>New England Political Science</w:t>
      </w:r>
      <w:r w:rsidR="00694E16" w:rsidRPr="00BF457B">
        <w:rPr>
          <w:rFonts w:ascii="Calibri" w:eastAsia="Calibri" w:hAnsi="Calibri" w:cs="Times New Roman"/>
          <w:i/>
        </w:rPr>
        <w:t xml:space="preserve"> Association</w:t>
      </w:r>
      <w:r w:rsidR="00715E18" w:rsidRPr="00BF457B">
        <w:rPr>
          <w:rFonts w:ascii="Calibri" w:eastAsia="Calibri" w:hAnsi="Calibri" w:cs="Times New Roman"/>
        </w:rPr>
        <w:t xml:space="preserve"> Annual Meeting</w:t>
      </w:r>
      <w:r w:rsidR="00AB50AE" w:rsidRPr="00BF457B">
        <w:rPr>
          <w:rFonts w:ascii="Calibri" w:eastAsia="Calibri" w:hAnsi="Calibri" w:cs="Times New Roman"/>
        </w:rPr>
        <w:t>.</w:t>
      </w:r>
    </w:p>
    <w:p w14:paraId="65AB9CF1" w14:textId="77777777" w:rsidR="0019461C" w:rsidRPr="00BF457B" w:rsidRDefault="0019461C" w:rsidP="00156A52">
      <w:pPr>
        <w:spacing w:after="0" w:line="240" w:lineRule="auto"/>
        <w:ind w:left="1440" w:hanging="720"/>
        <w:rPr>
          <w:rFonts w:cs="Times New Roman"/>
        </w:rPr>
      </w:pPr>
    </w:p>
    <w:p w14:paraId="03B0B082" w14:textId="74481BFB" w:rsidR="0019461C" w:rsidRPr="00BF457B" w:rsidRDefault="0019461C" w:rsidP="00156A52">
      <w:pPr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 xml:space="preserve">“Balancing, </w:t>
      </w:r>
      <w:proofErr w:type="spellStart"/>
      <w:r w:rsidRPr="00BF457B">
        <w:rPr>
          <w:rFonts w:ascii="Calibri" w:eastAsia="Calibri" w:hAnsi="Calibri" w:cs="Times New Roman"/>
        </w:rPr>
        <w:t>Bandwagoning</w:t>
      </w:r>
      <w:proofErr w:type="spellEnd"/>
      <w:r w:rsidRPr="00BF457B">
        <w:rPr>
          <w:rFonts w:ascii="Calibri" w:eastAsia="Calibri" w:hAnsi="Calibri" w:cs="Times New Roman"/>
        </w:rPr>
        <w:t>, and the Changing Nature of Spoils:</w:t>
      </w:r>
      <w:r w:rsidR="007C6470">
        <w:rPr>
          <w:rFonts w:ascii="Calibri" w:eastAsia="Calibri" w:hAnsi="Calibri" w:cs="Times New Roman"/>
        </w:rPr>
        <w:t xml:space="preserve"> </w:t>
      </w:r>
      <w:r w:rsidRPr="00BF457B">
        <w:rPr>
          <w:rFonts w:ascii="Calibri" w:eastAsia="Calibri" w:hAnsi="Calibri" w:cs="Times New Roman"/>
        </w:rPr>
        <w:t>The Spread of Interstate War since 1945</w:t>
      </w:r>
      <w:r w:rsidR="005D1B39" w:rsidRPr="00BF457B">
        <w:rPr>
          <w:rFonts w:ascii="Calibri" w:eastAsia="Calibri" w:hAnsi="Calibri" w:cs="Times New Roman"/>
        </w:rPr>
        <w:t>,</w:t>
      </w:r>
      <w:r w:rsidR="004E5F5A" w:rsidRPr="00BF457B">
        <w:rPr>
          <w:rFonts w:ascii="Calibri" w:eastAsia="Calibri" w:hAnsi="Calibri" w:cs="Times New Roman"/>
        </w:rPr>
        <w:t xml:space="preserve">” </w:t>
      </w:r>
      <w:r w:rsidR="00694E16" w:rsidRPr="00BF457B">
        <w:rPr>
          <w:rFonts w:ascii="Calibri" w:eastAsia="Calibri" w:hAnsi="Calibri" w:cs="Times New Roman"/>
        </w:rPr>
        <w:t xml:space="preserve">2008. </w:t>
      </w:r>
      <w:r w:rsidR="004E5F5A" w:rsidRPr="00BF457B">
        <w:rPr>
          <w:rFonts w:ascii="Calibri" w:eastAsia="Calibri" w:hAnsi="Calibri" w:cs="Times New Roman"/>
        </w:rPr>
        <w:t>Paper p</w:t>
      </w:r>
      <w:r w:rsidRPr="00BF457B">
        <w:rPr>
          <w:rFonts w:ascii="Calibri" w:eastAsia="Calibri" w:hAnsi="Calibri" w:cs="Times New Roman"/>
        </w:rPr>
        <w:t xml:space="preserve">resented at the </w:t>
      </w:r>
      <w:r w:rsidRPr="00BF457B">
        <w:rPr>
          <w:rFonts w:ascii="Calibri" w:eastAsia="Calibri" w:hAnsi="Calibri" w:cs="Times New Roman"/>
          <w:i/>
        </w:rPr>
        <w:t>Intern</w:t>
      </w:r>
      <w:r w:rsidR="003379A7" w:rsidRPr="00BF457B">
        <w:rPr>
          <w:rFonts w:ascii="Calibri" w:eastAsia="Calibri" w:hAnsi="Calibri" w:cs="Times New Roman"/>
          <w:i/>
        </w:rPr>
        <w:t>ational Studies Association</w:t>
      </w:r>
      <w:r w:rsidR="00D21E06" w:rsidRPr="00BF457B">
        <w:rPr>
          <w:rFonts w:ascii="Calibri" w:eastAsia="Calibri" w:hAnsi="Calibri" w:cs="Times New Roman"/>
        </w:rPr>
        <w:t xml:space="preserve"> Annual Meeting and </w:t>
      </w:r>
      <w:r w:rsidRPr="00BF457B">
        <w:rPr>
          <w:rFonts w:ascii="Calibri" w:eastAsia="Calibri" w:hAnsi="Calibri" w:cs="Times New Roman"/>
        </w:rPr>
        <w:t xml:space="preserve">the </w:t>
      </w:r>
      <w:r w:rsidRPr="00BF457B">
        <w:rPr>
          <w:rFonts w:ascii="Calibri" w:eastAsia="Calibri" w:hAnsi="Calibri" w:cs="Times New Roman"/>
          <w:i/>
        </w:rPr>
        <w:t>New England Po</w:t>
      </w:r>
      <w:r w:rsidR="003379A7" w:rsidRPr="00BF457B">
        <w:rPr>
          <w:rFonts w:ascii="Calibri" w:eastAsia="Calibri" w:hAnsi="Calibri" w:cs="Times New Roman"/>
          <w:i/>
        </w:rPr>
        <w:t>litical Science Association</w:t>
      </w:r>
      <w:r w:rsidR="00715E18" w:rsidRPr="00BF457B">
        <w:rPr>
          <w:rFonts w:ascii="Calibri" w:eastAsia="Calibri" w:hAnsi="Calibri" w:cs="Times New Roman"/>
        </w:rPr>
        <w:t xml:space="preserve"> Annual Meeting</w:t>
      </w:r>
      <w:r w:rsidR="00AB50AE" w:rsidRPr="00BF457B">
        <w:rPr>
          <w:rFonts w:ascii="Calibri" w:eastAsia="Calibri" w:hAnsi="Calibri" w:cs="Times New Roman"/>
        </w:rPr>
        <w:t>.</w:t>
      </w:r>
    </w:p>
    <w:p w14:paraId="2C700E5F" w14:textId="77777777" w:rsidR="00C8203E" w:rsidRPr="00BF457B" w:rsidRDefault="00C8203E" w:rsidP="00156A52">
      <w:pPr>
        <w:spacing w:after="0" w:line="240" w:lineRule="auto"/>
        <w:ind w:left="1440" w:hanging="720"/>
        <w:rPr>
          <w:rFonts w:ascii="Calibri" w:eastAsia="Calibri" w:hAnsi="Calibri" w:cs="Times New Roman"/>
        </w:rPr>
      </w:pPr>
    </w:p>
    <w:p w14:paraId="61E40D41" w14:textId="4EAFD5C1" w:rsidR="0019461C" w:rsidRPr="00BF457B" w:rsidRDefault="0019461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Ivan</w:t>
      </w:r>
      <w:r w:rsidR="00E16387">
        <w:rPr>
          <w:rFonts w:cs="Times New Roman"/>
        </w:rPr>
        <w:t xml:space="preserve"> </w:t>
      </w:r>
      <w:proofErr w:type="spellStart"/>
      <w:r w:rsidR="00E16387">
        <w:rPr>
          <w:rFonts w:cs="Times New Roman"/>
        </w:rPr>
        <w:t>Savic</w:t>
      </w:r>
      <w:proofErr w:type="spellEnd"/>
      <w:r w:rsidRPr="00BF457B">
        <w:rPr>
          <w:rFonts w:cs="Times New Roman"/>
        </w:rPr>
        <w:t xml:space="preserve"> and Zachary C. Shirkey. </w:t>
      </w:r>
      <w:r w:rsidR="00694E16" w:rsidRPr="00BF457B">
        <w:rPr>
          <w:rFonts w:cs="Times New Roman"/>
        </w:rPr>
        <w:t xml:space="preserve">2008. </w:t>
      </w:r>
      <w:r w:rsidRPr="00BF457B">
        <w:rPr>
          <w:rFonts w:cs="Times New Roman"/>
        </w:rPr>
        <w:t xml:space="preserve">“Trust in the Balance: The Role of Commitment Problems in Shaping External Balancing Behavior,” </w:t>
      </w:r>
      <w:r w:rsidR="005D1B39" w:rsidRPr="00BF457B">
        <w:rPr>
          <w:rFonts w:cs="Times New Roman"/>
        </w:rPr>
        <w:t xml:space="preserve">Paper </w:t>
      </w:r>
      <w:r w:rsidR="00691166" w:rsidRPr="00BF457B">
        <w:rPr>
          <w:rFonts w:cs="Times New Roman"/>
        </w:rPr>
        <w:t>p</w:t>
      </w:r>
      <w:r w:rsidR="003379A7" w:rsidRPr="00BF457B">
        <w:rPr>
          <w:rFonts w:cs="Times New Roman"/>
        </w:rPr>
        <w:t>resented at the</w:t>
      </w:r>
      <w:r w:rsidR="00694E16" w:rsidRPr="00BF457B">
        <w:rPr>
          <w:rFonts w:cs="Times New Roman"/>
          <w:i/>
        </w:rPr>
        <w:t xml:space="preserve"> </w:t>
      </w:r>
      <w:r w:rsidR="003379A7" w:rsidRPr="00BF457B">
        <w:rPr>
          <w:rFonts w:cs="Times New Roman"/>
          <w:i/>
        </w:rPr>
        <w:t>International Studies Association</w:t>
      </w:r>
      <w:r w:rsidR="00715E18" w:rsidRPr="00BF457B">
        <w:rPr>
          <w:rFonts w:cs="Times New Roman"/>
        </w:rPr>
        <w:t xml:space="preserve"> Annual Meeting</w:t>
      </w:r>
      <w:r w:rsidR="00AB50AE" w:rsidRPr="00BF457B">
        <w:rPr>
          <w:rFonts w:cs="Times New Roman"/>
        </w:rPr>
        <w:t>.</w:t>
      </w:r>
    </w:p>
    <w:p w14:paraId="04DD600B" w14:textId="77777777" w:rsidR="0019461C" w:rsidRPr="00BF457B" w:rsidRDefault="0019461C" w:rsidP="00156A52">
      <w:pPr>
        <w:tabs>
          <w:tab w:val="left" w:pos="1440"/>
        </w:tabs>
        <w:spacing w:after="0" w:line="240" w:lineRule="auto"/>
        <w:ind w:left="1440" w:hanging="720"/>
        <w:rPr>
          <w:rFonts w:cs="Arial"/>
        </w:rPr>
      </w:pPr>
    </w:p>
    <w:p w14:paraId="3BBA28EA" w14:textId="38FE710F" w:rsidR="0019461C" w:rsidRPr="00BF457B" w:rsidRDefault="0019461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>“Leaving the Fray:</w:t>
      </w:r>
      <w:r w:rsidR="007C6470">
        <w:rPr>
          <w:rFonts w:cs="Times New Roman"/>
        </w:rPr>
        <w:t xml:space="preserve"> </w:t>
      </w:r>
      <w:r w:rsidRPr="00BF457B">
        <w:rPr>
          <w:rFonts w:cs="Times New Roman"/>
        </w:rPr>
        <w:t xml:space="preserve">Why States Exit Wars,” </w:t>
      </w:r>
      <w:r w:rsidR="00694E16" w:rsidRPr="00BF457B">
        <w:rPr>
          <w:rFonts w:cs="Times New Roman"/>
        </w:rPr>
        <w:t xml:space="preserve">2007. </w:t>
      </w:r>
      <w:r w:rsidR="005D1B39" w:rsidRPr="00BF457B">
        <w:rPr>
          <w:rFonts w:cs="Times New Roman"/>
        </w:rPr>
        <w:t xml:space="preserve">Paper </w:t>
      </w:r>
      <w:r w:rsidR="00691166" w:rsidRPr="00BF457B">
        <w:rPr>
          <w:rFonts w:cs="Times New Roman"/>
        </w:rPr>
        <w:t>p</w:t>
      </w:r>
      <w:r w:rsidRPr="00BF457B">
        <w:rPr>
          <w:rFonts w:cs="Times New Roman"/>
        </w:rPr>
        <w:t xml:space="preserve">resented at the </w:t>
      </w:r>
      <w:r w:rsidRPr="00BF457B">
        <w:rPr>
          <w:rFonts w:cs="Times New Roman"/>
          <w:i/>
        </w:rPr>
        <w:t>New York State Political Science Association</w:t>
      </w:r>
      <w:r w:rsidRPr="00BF457B">
        <w:rPr>
          <w:rFonts w:cs="Times New Roman"/>
        </w:rPr>
        <w:t xml:space="preserve"> Annu</w:t>
      </w:r>
      <w:r w:rsidR="005D1B39" w:rsidRPr="00BF457B">
        <w:rPr>
          <w:rFonts w:cs="Times New Roman"/>
        </w:rPr>
        <w:t xml:space="preserve">al </w:t>
      </w:r>
      <w:r w:rsidR="003379A7" w:rsidRPr="00BF457B">
        <w:rPr>
          <w:rFonts w:cs="Times New Roman"/>
        </w:rPr>
        <w:t>Meeting</w:t>
      </w:r>
      <w:r w:rsidR="00AB50AE" w:rsidRPr="00BF457B">
        <w:rPr>
          <w:rFonts w:cs="Times New Roman"/>
        </w:rPr>
        <w:t>.</w:t>
      </w:r>
    </w:p>
    <w:p w14:paraId="6FC06535" w14:textId="77777777" w:rsidR="000A3AC4" w:rsidRPr="00BF457B" w:rsidRDefault="000A3AC4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42F7980B" w14:textId="357BC914" w:rsidR="0019461C" w:rsidRPr="00BF457B" w:rsidRDefault="0019461C" w:rsidP="005758C7">
      <w:pPr>
        <w:pStyle w:val="BodyTextIndent"/>
        <w:jc w:val="left"/>
      </w:pPr>
      <w:r w:rsidRPr="00BF457B">
        <w:rPr>
          <w:rFonts w:asciiTheme="minorHAnsi" w:hAnsiTheme="minorHAnsi"/>
        </w:rPr>
        <w:t>Zachary C.</w:t>
      </w:r>
      <w:r w:rsidR="00E16387">
        <w:rPr>
          <w:rFonts w:asciiTheme="minorHAnsi" w:hAnsiTheme="minorHAnsi"/>
        </w:rPr>
        <w:t xml:space="preserve"> Shirkey</w:t>
      </w:r>
      <w:r w:rsidRPr="00BF457B">
        <w:rPr>
          <w:rFonts w:asciiTheme="minorHAnsi" w:hAnsiTheme="minorHAnsi"/>
        </w:rPr>
        <w:t xml:space="preserve"> and Ivan </w:t>
      </w:r>
      <w:proofErr w:type="spellStart"/>
      <w:r w:rsidRPr="00BF457B">
        <w:rPr>
          <w:rFonts w:asciiTheme="minorHAnsi" w:hAnsiTheme="minorHAnsi"/>
        </w:rPr>
        <w:t>Savic</w:t>
      </w:r>
      <w:proofErr w:type="spellEnd"/>
      <w:r w:rsidRPr="00BF457B">
        <w:rPr>
          <w:rFonts w:asciiTheme="minorHAnsi" w:hAnsiTheme="minorHAnsi"/>
        </w:rPr>
        <w:t>.</w:t>
      </w:r>
      <w:r w:rsidR="00694E16" w:rsidRPr="00BF457B">
        <w:rPr>
          <w:rFonts w:asciiTheme="minorHAnsi" w:hAnsiTheme="minorHAnsi"/>
        </w:rPr>
        <w:t xml:space="preserve"> 2006.</w:t>
      </w:r>
      <w:r w:rsidRPr="00BF457B">
        <w:rPr>
          <w:rFonts w:asciiTheme="minorHAnsi" w:hAnsiTheme="minorHAnsi"/>
        </w:rPr>
        <w:t xml:space="preserve"> “Commitment Problems and Deterrence,” </w:t>
      </w:r>
      <w:r w:rsidR="005D1B39" w:rsidRPr="00BF457B">
        <w:rPr>
          <w:rFonts w:asciiTheme="minorHAnsi" w:hAnsiTheme="minorHAnsi"/>
        </w:rPr>
        <w:t xml:space="preserve">Paper </w:t>
      </w:r>
      <w:r w:rsidR="00691166" w:rsidRPr="00BF457B">
        <w:rPr>
          <w:rFonts w:asciiTheme="minorHAnsi" w:hAnsiTheme="minorHAnsi"/>
        </w:rPr>
        <w:t>p</w:t>
      </w:r>
      <w:r w:rsidR="00694E16" w:rsidRPr="00BF457B">
        <w:rPr>
          <w:rFonts w:asciiTheme="minorHAnsi" w:hAnsiTheme="minorHAnsi"/>
        </w:rPr>
        <w:t>resented at the</w:t>
      </w:r>
      <w:r w:rsidR="005D1B39" w:rsidRPr="00BF457B">
        <w:rPr>
          <w:rFonts w:asciiTheme="minorHAnsi" w:hAnsiTheme="minorHAnsi"/>
        </w:rPr>
        <w:t xml:space="preserve"> </w:t>
      </w:r>
      <w:r w:rsidRPr="00BF457B">
        <w:rPr>
          <w:rFonts w:asciiTheme="minorHAnsi" w:hAnsiTheme="minorHAnsi"/>
          <w:i/>
        </w:rPr>
        <w:t>Midwest Political Science Associati</w:t>
      </w:r>
      <w:r w:rsidR="005D1B39" w:rsidRPr="00BF457B">
        <w:rPr>
          <w:rFonts w:asciiTheme="minorHAnsi" w:hAnsiTheme="minorHAnsi"/>
          <w:i/>
        </w:rPr>
        <w:t>on</w:t>
      </w:r>
      <w:r w:rsidR="005D1B39" w:rsidRPr="00BF457B">
        <w:rPr>
          <w:rFonts w:asciiTheme="minorHAnsi" w:hAnsiTheme="minorHAnsi"/>
        </w:rPr>
        <w:t xml:space="preserve"> </w:t>
      </w:r>
      <w:r w:rsidR="003379A7" w:rsidRPr="00BF457B">
        <w:rPr>
          <w:rFonts w:asciiTheme="minorHAnsi" w:hAnsiTheme="minorHAnsi"/>
        </w:rPr>
        <w:t>Annual Meeting</w:t>
      </w:r>
      <w:r w:rsidR="005758C7" w:rsidRPr="00BF457B">
        <w:rPr>
          <w:rFonts w:asciiTheme="minorHAnsi" w:hAnsiTheme="minorHAnsi"/>
        </w:rPr>
        <w:t xml:space="preserve"> and</w:t>
      </w:r>
      <w:r w:rsidRPr="00BF457B">
        <w:t xml:space="preserve"> t</w:t>
      </w:r>
      <w:r w:rsidR="00694E16" w:rsidRPr="00BF457B">
        <w:rPr>
          <w:rFonts w:asciiTheme="minorHAnsi" w:hAnsiTheme="minorHAnsi" w:cstheme="minorHAnsi"/>
        </w:rPr>
        <w:t>he</w:t>
      </w:r>
      <w:r w:rsidR="005D1B39" w:rsidRPr="00BF457B">
        <w:rPr>
          <w:rFonts w:asciiTheme="minorHAnsi" w:hAnsiTheme="minorHAnsi" w:cstheme="minorHAnsi"/>
        </w:rPr>
        <w:t xml:space="preserve"> </w:t>
      </w:r>
      <w:r w:rsidRPr="00BF457B">
        <w:rPr>
          <w:rFonts w:asciiTheme="minorHAnsi" w:hAnsiTheme="minorHAnsi" w:cstheme="minorHAnsi"/>
          <w:i/>
        </w:rPr>
        <w:t>Columbia University International P</w:t>
      </w:r>
      <w:r w:rsidR="005D1B39" w:rsidRPr="00BF457B">
        <w:rPr>
          <w:rFonts w:asciiTheme="minorHAnsi" w:hAnsiTheme="minorHAnsi" w:cstheme="minorHAnsi"/>
          <w:i/>
        </w:rPr>
        <w:t>olitics Seminars</w:t>
      </w:r>
      <w:r w:rsidR="00AB50AE" w:rsidRPr="00BF457B">
        <w:rPr>
          <w:rFonts w:asciiTheme="minorHAnsi" w:hAnsiTheme="minorHAnsi" w:cstheme="minorHAnsi"/>
        </w:rPr>
        <w:t>.</w:t>
      </w:r>
    </w:p>
    <w:p w14:paraId="2F90A627" w14:textId="77777777" w:rsidR="0019461C" w:rsidRPr="00BF457B" w:rsidRDefault="0019461C" w:rsidP="00156A52">
      <w:pPr>
        <w:tabs>
          <w:tab w:val="left" w:pos="1440"/>
        </w:tabs>
        <w:spacing w:after="0" w:line="240" w:lineRule="auto"/>
        <w:ind w:left="1440" w:hanging="720"/>
        <w:rPr>
          <w:rFonts w:cs="Arial"/>
        </w:rPr>
      </w:pPr>
    </w:p>
    <w:p w14:paraId="5B42FCEF" w14:textId="77777777" w:rsidR="0019461C" w:rsidRPr="00BF457B" w:rsidRDefault="0019461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</w:rPr>
        <w:t xml:space="preserve">“Unexpected Events and War Termination,” </w:t>
      </w:r>
      <w:r w:rsidR="00694E16" w:rsidRPr="00BF457B">
        <w:rPr>
          <w:rFonts w:cs="Times New Roman"/>
        </w:rPr>
        <w:t xml:space="preserve">2005. </w:t>
      </w:r>
      <w:r w:rsidR="005D1B39" w:rsidRPr="00BF457B">
        <w:rPr>
          <w:rFonts w:cs="Times New Roman"/>
        </w:rPr>
        <w:t xml:space="preserve">Paper </w:t>
      </w:r>
      <w:r w:rsidR="00691166" w:rsidRPr="00BF457B">
        <w:rPr>
          <w:rFonts w:cs="Times New Roman"/>
        </w:rPr>
        <w:t>p</w:t>
      </w:r>
      <w:r w:rsidRPr="00BF457B">
        <w:rPr>
          <w:rFonts w:cs="Times New Roman"/>
        </w:rPr>
        <w:t xml:space="preserve">resented at the </w:t>
      </w:r>
      <w:r w:rsidRPr="00BF457B">
        <w:rPr>
          <w:rFonts w:cs="Times New Roman"/>
          <w:i/>
        </w:rPr>
        <w:t>American Pol</w:t>
      </w:r>
      <w:r w:rsidR="005D1B39" w:rsidRPr="00BF457B">
        <w:rPr>
          <w:rFonts w:cs="Times New Roman"/>
          <w:i/>
        </w:rPr>
        <w:t>itical Science Association</w:t>
      </w:r>
      <w:r w:rsidR="003379A7" w:rsidRPr="00BF457B">
        <w:rPr>
          <w:rFonts w:cs="Times New Roman"/>
          <w:i/>
        </w:rPr>
        <w:t xml:space="preserve"> </w:t>
      </w:r>
      <w:r w:rsidR="003379A7" w:rsidRPr="00BF457B">
        <w:rPr>
          <w:rFonts w:cs="Times New Roman"/>
        </w:rPr>
        <w:t>Annual Meeting</w:t>
      </w:r>
      <w:r w:rsidR="00AB50AE" w:rsidRPr="00BF457B">
        <w:rPr>
          <w:rFonts w:cs="Times New Roman"/>
        </w:rPr>
        <w:t>.</w:t>
      </w:r>
    </w:p>
    <w:p w14:paraId="33EE43B4" w14:textId="77777777" w:rsidR="0019461C" w:rsidRPr="00BF457B" w:rsidRDefault="0019461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</w:p>
    <w:p w14:paraId="56A812ED" w14:textId="77777777" w:rsidR="00C0084C" w:rsidRPr="00BF457B" w:rsidRDefault="0019461C" w:rsidP="00F34F73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BF457B">
        <w:rPr>
          <w:rFonts w:cs="Times New Roman"/>
          <w:iCs/>
        </w:rPr>
        <w:t>“Statistical Analysis of Unexpected Events and Interve</w:t>
      </w:r>
      <w:r w:rsidR="00D21E06" w:rsidRPr="00BF457B">
        <w:rPr>
          <w:rFonts w:cs="Times New Roman"/>
          <w:iCs/>
        </w:rPr>
        <w:t>ntions in Interstate Wars, 1816–</w:t>
      </w:r>
      <w:r w:rsidRPr="00BF457B">
        <w:rPr>
          <w:rFonts w:cs="Times New Roman"/>
          <w:iCs/>
        </w:rPr>
        <w:t>1995,”</w:t>
      </w:r>
      <w:r w:rsidR="00694E16" w:rsidRPr="00BF457B">
        <w:rPr>
          <w:rFonts w:cs="Times New Roman"/>
          <w:iCs/>
        </w:rPr>
        <w:t xml:space="preserve"> 2004.</w:t>
      </w:r>
      <w:r w:rsidRPr="00BF457B">
        <w:rPr>
          <w:rFonts w:cs="Times New Roman"/>
          <w:i/>
          <w:iCs/>
        </w:rPr>
        <w:t xml:space="preserve"> </w:t>
      </w:r>
      <w:r w:rsidR="005D1B39" w:rsidRPr="00BF457B">
        <w:rPr>
          <w:rFonts w:cs="Times New Roman"/>
          <w:iCs/>
        </w:rPr>
        <w:t xml:space="preserve">Paper </w:t>
      </w:r>
      <w:r w:rsidR="00691166" w:rsidRPr="00BF457B">
        <w:rPr>
          <w:rFonts w:cs="Times New Roman"/>
        </w:rPr>
        <w:t>p</w:t>
      </w:r>
      <w:r w:rsidR="00694E16" w:rsidRPr="00BF457B">
        <w:rPr>
          <w:rFonts w:cs="Times New Roman"/>
        </w:rPr>
        <w:t>resented at</w:t>
      </w:r>
      <w:r w:rsidRPr="00BF457B">
        <w:rPr>
          <w:rFonts w:cs="Times New Roman"/>
        </w:rPr>
        <w:t xml:space="preserve"> the </w:t>
      </w:r>
      <w:r w:rsidRPr="00BF457B">
        <w:rPr>
          <w:rFonts w:cs="Times New Roman"/>
          <w:i/>
        </w:rPr>
        <w:t>Northeastern Political Science Associati</w:t>
      </w:r>
      <w:r w:rsidR="005D1B39" w:rsidRPr="00BF457B">
        <w:rPr>
          <w:rFonts w:cs="Times New Roman"/>
          <w:i/>
        </w:rPr>
        <w:t>on</w:t>
      </w:r>
      <w:r w:rsidR="00694E16" w:rsidRPr="00BF457B">
        <w:rPr>
          <w:rFonts w:cs="Times New Roman"/>
        </w:rPr>
        <w:t xml:space="preserve"> Annual Meeting</w:t>
      </w:r>
      <w:r w:rsidR="00AB50AE" w:rsidRPr="00BF457B">
        <w:rPr>
          <w:rFonts w:cs="Times New Roman"/>
        </w:rPr>
        <w:t>.</w:t>
      </w:r>
    </w:p>
    <w:p w14:paraId="08EAF354" w14:textId="77777777" w:rsidR="0040768A" w:rsidRPr="00BF457B" w:rsidRDefault="0040768A" w:rsidP="00156A5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</w:p>
    <w:p w14:paraId="3885A034" w14:textId="77777777" w:rsidR="0019461C" w:rsidRPr="00BF457B" w:rsidRDefault="0019461C" w:rsidP="00156A5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BF457B">
        <w:rPr>
          <w:rFonts w:eastAsia="Times New Roman" w:cstheme="minorHAnsi"/>
          <w:color w:val="000000"/>
        </w:rPr>
        <w:t xml:space="preserve">Invited </w:t>
      </w:r>
      <w:r w:rsidR="00C307A1" w:rsidRPr="00BF457B">
        <w:rPr>
          <w:rFonts w:eastAsia="Times New Roman" w:cstheme="minorHAnsi"/>
          <w:color w:val="000000"/>
        </w:rPr>
        <w:t>Talks</w:t>
      </w:r>
      <w:r w:rsidRPr="00BF457B">
        <w:rPr>
          <w:rFonts w:eastAsia="Times New Roman" w:cstheme="minorHAnsi"/>
          <w:color w:val="000000"/>
        </w:rPr>
        <w:t>/Media appearances</w:t>
      </w:r>
      <w:r w:rsidR="00E23D94" w:rsidRPr="00BF457B">
        <w:rPr>
          <w:rFonts w:eastAsia="Times New Roman" w:cstheme="minorHAnsi"/>
          <w:color w:val="000000"/>
        </w:rPr>
        <w:t>:</w:t>
      </w:r>
    </w:p>
    <w:p w14:paraId="795FB7B0" w14:textId="77777777" w:rsidR="00F12AEF" w:rsidRPr="00BF457B" w:rsidRDefault="00F12AEF" w:rsidP="00156A5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</w:rPr>
      </w:pPr>
    </w:p>
    <w:p w14:paraId="6816E21B" w14:textId="43583218" w:rsidR="006167E4" w:rsidRDefault="006167E4" w:rsidP="006167E4">
      <w:pPr>
        <w:autoSpaceDE w:val="0"/>
        <w:autoSpaceDN w:val="0"/>
        <w:adjustRightInd w:val="0"/>
        <w:spacing w:after="0" w:line="240" w:lineRule="auto"/>
        <w:ind w:left="1440" w:hanging="720"/>
        <w:rPr>
          <w:rFonts w:eastAsiaTheme="minorHAnsi" w:cs="Times New Roman"/>
        </w:rPr>
      </w:pPr>
      <w:r w:rsidRPr="00BF457B">
        <w:rPr>
          <w:rFonts w:eastAsiaTheme="minorHAnsi" w:cs="Times New Roman"/>
        </w:rPr>
        <w:t xml:space="preserve">“Q &amp; A: 6 + 1 Questions on </w:t>
      </w:r>
      <w:r w:rsidRPr="00BF457B">
        <w:rPr>
          <w:rFonts w:eastAsiaTheme="minorHAnsi" w:cs="Times New Roman"/>
          <w:i/>
        </w:rPr>
        <w:t>American Dove: US Foreign Policy and the Failure of Force</w:t>
      </w:r>
      <w:r w:rsidRPr="00BF457B">
        <w:rPr>
          <w:rFonts w:eastAsiaTheme="minorHAnsi" w:cs="Times New Roman"/>
        </w:rPr>
        <w:t>,”—</w:t>
      </w:r>
      <w:r w:rsidRPr="00BF457B">
        <w:rPr>
          <w:rFonts w:eastAsiaTheme="minorHAnsi" w:cs="Times New Roman"/>
          <w:i/>
        </w:rPr>
        <w:t>Duck of Minerva</w:t>
      </w:r>
      <w:r w:rsidR="0028791A" w:rsidRPr="00BF457B">
        <w:rPr>
          <w:rFonts w:eastAsiaTheme="minorHAnsi" w:cs="Times New Roman"/>
        </w:rPr>
        <w:t>, 22 July 2021</w:t>
      </w:r>
      <w:r w:rsidR="00D6506F" w:rsidRPr="00BF457B">
        <w:rPr>
          <w:rFonts w:eastAsiaTheme="minorHAnsi" w:cs="Times New Roman"/>
        </w:rPr>
        <w:t>.</w:t>
      </w:r>
    </w:p>
    <w:p w14:paraId="50ED19B9" w14:textId="20EA0469" w:rsidR="007024B7" w:rsidRDefault="007024B7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>“</w:t>
      </w:r>
      <w:r w:rsidRPr="00BF457B">
        <w:rPr>
          <w:rFonts w:ascii="Calibri" w:eastAsia="Calibri" w:hAnsi="Calibri" w:cs="Times New Roman"/>
          <w:i/>
        </w:rPr>
        <w:t>American Dove</w:t>
      </w:r>
      <w:r w:rsidRPr="00BF457B">
        <w:rPr>
          <w:rFonts w:ascii="Calibri" w:eastAsia="Calibri" w:hAnsi="Calibri" w:cs="Times New Roman"/>
        </w:rPr>
        <w:t>:</w:t>
      </w:r>
      <w:r w:rsidR="007C6470">
        <w:rPr>
          <w:rFonts w:ascii="Calibri" w:eastAsia="Calibri" w:hAnsi="Calibri" w:cs="Times New Roman"/>
        </w:rPr>
        <w:t xml:space="preserve"> </w:t>
      </w:r>
      <w:r w:rsidRPr="00BF457B">
        <w:rPr>
          <w:rFonts w:ascii="Calibri" w:eastAsia="Calibri" w:hAnsi="Calibri" w:cs="Times New Roman"/>
        </w:rPr>
        <w:t xml:space="preserve">A Discussion with Stuart Gottlieb and Peter </w:t>
      </w:r>
      <w:proofErr w:type="spellStart"/>
      <w:r w:rsidRPr="00BF457B">
        <w:rPr>
          <w:rFonts w:ascii="Calibri" w:eastAsia="Calibri" w:hAnsi="Calibri" w:cs="Times New Roman"/>
        </w:rPr>
        <w:t>Liberman</w:t>
      </w:r>
      <w:proofErr w:type="spellEnd"/>
      <w:r w:rsidRPr="00BF457B">
        <w:rPr>
          <w:rFonts w:ascii="Calibri" w:eastAsia="Calibri" w:hAnsi="Calibri" w:cs="Times New Roman"/>
        </w:rPr>
        <w:t xml:space="preserve">,”—CUNY Graduate Center, 18 </w:t>
      </w:r>
      <w:r w:rsidR="001565EA" w:rsidRPr="00BF457B">
        <w:rPr>
          <w:rFonts w:ascii="Calibri" w:eastAsia="Calibri" w:hAnsi="Calibri" w:cs="Times New Roman"/>
        </w:rPr>
        <w:t>February</w:t>
      </w:r>
      <w:r w:rsidR="00D6506F" w:rsidRPr="00BF457B">
        <w:rPr>
          <w:rFonts w:ascii="Calibri" w:eastAsia="Calibri" w:hAnsi="Calibri" w:cs="Times New Roman"/>
        </w:rPr>
        <w:t xml:space="preserve"> 2021.</w:t>
      </w:r>
    </w:p>
    <w:p w14:paraId="3300A7F9" w14:textId="121EA2E0" w:rsidR="00F91F9B" w:rsidRPr="00BF457B" w:rsidRDefault="00F91F9B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>“</w:t>
      </w:r>
      <w:r w:rsidRPr="00BF457B">
        <w:rPr>
          <w:rFonts w:ascii="Calibri" w:eastAsia="Calibri" w:hAnsi="Calibri" w:cs="Times New Roman"/>
          <w:i/>
        </w:rPr>
        <w:t>American Dove</w:t>
      </w:r>
      <w:r w:rsidRPr="00BF457B">
        <w:rPr>
          <w:rFonts w:ascii="Calibri" w:eastAsia="Calibri" w:hAnsi="Calibri" w:cs="Times New Roman"/>
        </w:rPr>
        <w:t>: A Conversation with Gideon Rose,”—Roosevelt House,</w:t>
      </w:r>
      <w:r w:rsidR="004076C0">
        <w:rPr>
          <w:rFonts w:ascii="Calibri" w:eastAsia="Calibri" w:hAnsi="Calibri" w:cs="Times New Roman"/>
        </w:rPr>
        <w:t xml:space="preserve"> Hunter College, CUNY,</w:t>
      </w:r>
      <w:r w:rsidRPr="00BF457B">
        <w:rPr>
          <w:rFonts w:ascii="Calibri" w:eastAsia="Calibri" w:hAnsi="Calibri" w:cs="Times New Roman"/>
        </w:rPr>
        <w:t xml:space="preserve"> 19 November 2020</w:t>
      </w:r>
      <w:r w:rsidR="00D6506F" w:rsidRPr="00BF457B">
        <w:rPr>
          <w:rFonts w:ascii="Calibri" w:eastAsia="Calibri" w:hAnsi="Calibri" w:cs="Times New Roman"/>
        </w:rPr>
        <w:t>.</w:t>
      </w:r>
    </w:p>
    <w:p w14:paraId="3B38C629" w14:textId="7BFC50FD" w:rsidR="001F6B08" w:rsidRPr="00BF457B" w:rsidRDefault="001F6B08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>“The Amer</w:t>
      </w:r>
      <w:r w:rsidR="009157B0" w:rsidRPr="00BF457B">
        <w:rPr>
          <w:rFonts w:ascii="Calibri" w:eastAsia="Calibri" w:hAnsi="Calibri" w:cs="Times New Roman"/>
        </w:rPr>
        <w:t>ican and Russian Interventions</w:t>
      </w:r>
      <w:r w:rsidRPr="00BF457B">
        <w:rPr>
          <w:rFonts w:ascii="Calibri" w:eastAsia="Calibri" w:hAnsi="Calibri" w:cs="Times New Roman"/>
        </w:rPr>
        <w:t>—</w:t>
      </w:r>
      <w:proofErr w:type="gramStart"/>
      <w:r w:rsidRPr="00BF457B">
        <w:rPr>
          <w:rFonts w:ascii="Calibri" w:eastAsia="Calibri" w:hAnsi="Calibri" w:cs="Times New Roman"/>
        </w:rPr>
        <w:t>The</w:t>
      </w:r>
      <w:proofErr w:type="gramEnd"/>
      <w:r w:rsidRPr="00BF457B">
        <w:rPr>
          <w:rFonts w:ascii="Calibri" w:eastAsia="Calibri" w:hAnsi="Calibri" w:cs="Times New Roman"/>
        </w:rPr>
        <w:t xml:space="preserve"> Syrian Civil War,</w:t>
      </w:r>
      <w:r w:rsidR="009157B0" w:rsidRPr="00BF457B">
        <w:rPr>
          <w:rFonts w:ascii="Calibri" w:eastAsia="Calibri" w:hAnsi="Calibri" w:cs="Times New Roman"/>
        </w:rPr>
        <w:t>”</w:t>
      </w:r>
      <w:r w:rsidRPr="00BF457B">
        <w:rPr>
          <w:rFonts w:ascii="Calibri" w:eastAsia="Calibri" w:hAnsi="Calibri" w:cs="Times New Roman"/>
        </w:rPr>
        <w:t xml:space="preserve"> Baruch College, </w:t>
      </w:r>
      <w:r w:rsidR="00FC2B93" w:rsidRPr="00BF457B">
        <w:rPr>
          <w:rFonts w:ascii="Calibri" w:eastAsia="Calibri" w:hAnsi="Calibri" w:cs="Times New Roman"/>
        </w:rPr>
        <w:t xml:space="preserve">CUNY, </w:t>
      </w:r>
      <w:r w:rsidR="00557726" w:rsidRPr="00BF457B">
        <w:rPr>
          <w:rFonts w:ascii="Calibri" w:eastAsia="Calibri" w:hAnsi="Calibri" w:cs="Times New Roman"/>
        </w:rPr>
        <w:t>15 February</w:t>
      </w:r>
      <w:r w:rsidR="00715E18" w:rsidRPr="00BF457B">
        <w:rPr>
          <w:rFonts w:ascii="Calibri" w:eastAsia="Calibri" w:hAnsi="Calibri" w:cs="Times New Roman"/>
        </w:rPr>
        <w:t xml:space="preserve"> 2017</w:t>
      </w:r>
      <w:r w:rsidR="00D6506F" w:rsidRPr="00BF457B">
        <w:rPr>
          <w:rFonts w:ascii="Calibri" w:eastAsia="Calibri" w:hAnsi="Calibri" w:cs="Times New Roman"/>
        </w:rPr>
        <w:t>.</w:t>
      </w:r>
    </w:p>
    <w:p w14:paraId="0C16F069" w14:textId="4D5BC696" w:rsidR="00E8016C" w:rsidRPr="00BF457B" w:rsidRDefault="007A328E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>“</w:t>
      </w:r>
      <w:proofErr w:type="spellStart"/>
      <w:r w:rsidRPr="00BF457B">
        <w:rPr>
          <w:rFonts w:ascii="Calibri" w:eastAsia="Calibri" w:hAnsi="Calibri" w:cs="Times New Roman"/>
          <w:i/>
        </w:rPr>
        <w:t>JustLove</w:t>
      </w:r>
      <w:proofErr w:type="spellEnd"/>
      <w:r w:rsidRPr="00BF457B">
        <w:rPr>
          <w:rFonts w:ascii="Calibri" w:eastAsia="Calibri" w:hAnsi="Calibri" w:cs="Times New Roman"/>
        </w:rPr>
        <w:t>—Just War Doctrine,”</w:t>
      </w:r>
      <w:r w:rsidR="00E8016C" w:rsidRPr="00BF457B">
        <w:rPr>
          <w:rFonts w:ascii="Calibri" w:eastAsia="Calibri" w:hAnsi="Calibri" w:cs="Times New Roman"/>
        </w:rPr>
        <w:t xml:space="preserve"> </w:t>
      </w:r>
      <w:proofErr w:type="spellStart"/>
      <w:r w:rsidRPr="00BF457B">
        <w:rPr>
          <w:rFonts w:ascii="Calibri" w:eastAsia="Calibri" w:hAnsi="Calibri" w:cs="Times New Roman"/>
          <w:i/>
        </w:rPr>
        <w:t>SiriusXM</w:t>
      </w:r>
      <w:proofErr w:type="spellEnd"/>
      <w:r w:rsidRPr="00BF457B">
        <w:rPr>
          <w:rFonts w:ascii="Calibri" w:eastAsia="Calibri" w:hAnsi="Calibri" w:cs="Times New Roman"/>
          <w:i/>
        </w:rPr>
        <w:t xml:space="preserve">, </w:t>
      </w:r>
      <w:r w:rsidR="00307875" w:rsidRPr="00BF457B">
        <w:rPr>
          <w:rFonts w:ascii="Calibri" w:eastAsia="Calibri" w:hAnsi="Calibri" w:cs="Times New Roman"/>
        </w:rPr>
        <w:t>18 August</w:t>
      </w:r>
      <w:r w:rsidR="00E8016C" w:rsidRPr="00BF457B">
        <w:rPr>
          <w:rFonts w:ascii="Calibri" w:eastAsia="Calibri" w:hAnsi="Calibri" w:cs="Times New Roman"/>
        </w:rPr>
        <w:t xml:space="preserve"> 2016</w:t>
      </w:r>
      <w:r w:rsidR="00D6506F" w:rsidRPr="00BF457B">
        <w:rPr>
          <w:rFonts w:ascii="Calibri" w:eastAsia="Calibri" w:hAnsi="Calibri" w:cs="Times New Roman"/>
        </w:rPr>
        <w:t>.</w:t>
      </w:r>
    </w:p>
    <w:p w14:paraId="671193A1" w14:textId="310B5E39" w:rsidR="00E66A22" w:rsidRPr="00BF457B" w:rsidRDefault="00E66A22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>“</w:t>
      </w:r>
      <w:r w:rsidR="007A328E" w:rsidRPr="00BF457B">
        <w:rPr>
          <w:rFonts w:ascii="Calibri" w:eastAsia="Calibri" w:hAnsi="Calibri" w:cs="Times New Roman"/>
        </w:rPr>
        <w:t>Prayer Vigil in East Brunswick,”</w:t>
      </w:r>
      <w:r w:rsidRPr="00BF457B">
        <w:rPr>
          <w:rFonts w:ascii="Calibri" w:eastAsia="Calibri" w:hAnsi="Calibri" w:cs="Times New Roman"/>
        </w:rPr>
        <w:t xml:space="preserve"> </w:t>
      </w:r>
      <w:r w:rsidR="009157B0" w:rsidRPr="00BF457B">
        <w:rPr>
          <w:rFonts w:ascii="Calibri" w:eastAsia="Calibri" w:hAnsi="Calibri" w:cs="Times New Roman"/>
          <w:i/>
        </w:rPr>
        <w:t>Columbia News Tonight</w:t>
      </w:r>
      <w:r w:rsidR="009157B0" w:rsidRPr="00BF457B">
        <w:rPr>
          <w:rFonts w:ascii="Calibri" w:eastAsia="Calibri" w:hAnsi="Calibri" w:cs="Times New Roman"/>
        </w:rPr>
        <w:t xml:space="preserve">, </w:t>
      </w:r>
      <w:r w:rsidR="00307875" w:rsidRPr="00BF457B">
        <w:rPr>
          <w:rFonts w:ascii="Calibri" w:eastAsia="Calibri" w:hAnsi="Calibri" w:cs="Times New Roman"/>
        </w:rPr>
        <w:t xml:space="preserve">23 February </w:t>
      </w:r>
      <w:r w:rsidRPr="00BF457B">
        <w:rPr>
          <w:rFonts w:ascii="Calibri" w:eastAsia="Calibri" w:hAnsi="Calibri" w:cs="Times New Roman"/>
        </w:rPr>
        <w:t>2015</w:t>
      </w:r>
      <w:r w:rsidR="00D6506F" w:rsidRPr="00BF457B">
        <w:rPr>
          <w:rFonts w:ascii="Calibri" w:eastAsia="Calibri" w:hAnsi="Calibri" w:cs="Times New Roman"/>
        </w:rPr>
        <w:t>.</w:t>
      </w:r>
    </w:p>
    <w:p w14:paraId="28597D21" w14:textId="60A33AA6" w:rsidR="0019461C" w:rsidRDefault="0019461C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BF457B">
        <w:rPr>
          <w:rFonts w:ascii="Calibri" w:eastAsia="Calibri" w:hAnsi="Calibri" w:cs="Times New Roman"/>
        </w:rPr>
        <w:t>“</w:t>
      </w:r>
      <w:r w:rsidRPr="00BF457B">
        <w:rPr>
          <w:rFonts w:ascii="Calibri" w:eastAsia="Calibri" w:hAnsi="Calibri" w:cs="Times New Roman"/>
          <w:i/>
        </w:rPr>
        <w:t>Richard French Live</w:t>
      </w:r>
      <w:r w:rsidRPr="00BF457B">
        <w:rPr>
          <w:rFonts w:ascii="Calibri" w:eastAsia="Calibri" w:hAnsi="Calibri" w:cs="Times New Roman"/>
        </w:rPr>
        <w:t>: Boston Manhunt—How People Become Radicalized</w:t>
      </w:r>
      <w:r w:rsidR="007A328E" w:rsidRPr="00BF457B">
        <w:rPr>
          <w:rFonts w:ascii="Calibri" w:eastAsia="Calibri" w:hAnsi="Calibri" w:cs="Times New Roman"/>
        </w:rPr>
        <w:t>,</w:t>
      </w:r>
      <w:r w:rsidRPr="00BF457B">
        <w:rPr>
          <w:rFonts w:ascii="Calibri" w:eastAsia="Calibri" w:hAnsi="Calibri" w:cs="Times New Roman"/>
        </w:rPr>
        <w:t xml:space="preserve">” </w:t>
      </w:r>
      <w:r w:rsidRPr="00BF457B">
        <w:rPr>
          <w:rFonts w:ascii="Calibri" w:eastAsia="Calibri" w:hAnsi="Calibri" w:cs="Times New Roman"/>
          <w:i/>
        </w:rPr>
        <w:t>RNN News</w:t>
      </w:r>
      <w:r w:rsidRPr="00BF457B">
        <w:rPr>
          <w:rFonts w:ascii="Calibri" w:eastAsia="Calibri" w:hAnsi="Calibri" w:cs="Times New Roman"/>
        </w:rPr>
        <w:t xml:space="preserve">, </w:t>
      </w:r>
      <w:r w:rsidR="00307875" w:rsidRPr="00BF457B">
        <w:rPr>
          <w:rFonts w:ascii="Calibri" w:eastAsia="Calibri" w:hAnsi="Calibri" w:cs="Times New Roman"/>
        </w:rPr>
        <w:t>19 April</w:t>
      </w:r>
      <w:r w:rsidRPr="00BF457B">
        <w:rPr>
          <w:rFonts w:ascii="Calibri" w:eastAsia="Calibri" w:hAnsi="Calibri" w:cs="Times New Roman"/>
        </w:rPr>
        <w:t xml:space="preserve"> 2013</w:t>
      </w:r>
      <w:r w:rsidR="00D6506F" w:rsidRPr="00BF457B">
        <w:rPr>
          <w:rFonts w:ascii="Calibri" w:eastAsia="Calibri" w:hAnsi="Calibri" w:cs="Times New Roman"/>
        </w:rPr>
        <w:t>.</w:t>
      </w:r>
    </w:p>
    <w:p w14:paraId="0C221536" w14:textId="516E2E90" w:rsidR="0019461C" w:rsidRPr="006C223A" w:rsidRDefault="000A2F1E" w:rsidP="00156A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</w:t>
      </w:r>
      <w:r w:rsidR="0019461C" w:rsidRPr="006C223A">
        <w:rPr>
          <w:rFonts w:eastAsia="Times New Roman" w:cstheme="minorHAnsi"/>
          <w:color w:val="000000"/>
        </w:rPr>
        <w:t>rants Received</w:t>
      </w:r>
      <w:r w:rsidR="00E23D94">
        <w:rPr>
          <w:rFonts w:eastAsia="Times New Roman" w:cstheme="minorHAnsi"/>
          <w:color w:val="000000"/>
        </w:rPr>
        <w:t>:</w:t>
      </w:r>
    </w:p>
    <w:p w14:paraId="3CD290E7" w14:textId="76EE6722" w:rsidR="007557AE" w:rsidRDefault="007557AE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CUNY Research Foundation Department Chairperson Ann</w:t>
      </w:r>
      <w:r w:rsidR="005C5B80">
        <w:rPr>
          <w:rFonts w:ascii="Calibri" w:eastAsia="Calibri" w:hAnsi="Calibri" w:cs="Times New Roman"/>
        </w:rPr>
        <w:t>ual Research Grant (2024</w:t>
      </w:r>
      <w:r w:rsidR="00526E50">
        <w:rPr>
          <w:rFonts w:ascii="Calibri" w:eastAsia="Calibri" w:hAnsi="Calibri" w:cs="Times New Roman"/>
        </w:rPr>
        <w:t>–</w:t>
      </w:r>
      <w:r w:rsidR="00E900F5">
        <w:rPr>
          <w:rFonts w:ascii="Calibri" w:eastAsia="Calibri" w:hAnsi="Calibri" w:cs="Times New Roman"/>
        </w:rPr>
        <w:t>2020</w:t>
      </w:r>
      <w:r>
        <w:rPr>
          <w:rFonts w:ascii="Calibri" w:eastAsia="Calibri" w:hAnsi="Calibri" w:cs="Times New Roman"/>
        </w:rPr>
        <w:t>)</w:t>
      </w:r>
    </w:p>
    <w:p w14:paraId="12947144" w14:textId="191E5C95" w:rsidR="000A3E22" w:rsidRDefault="006362D6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Hunter College </w:t>
      </w:r>
      <w:r w:rsidR="000A3E22" w:rsidRPr="006C223A">
        <w:rPr>
          <w:rFonts w:ascii="Calibri" w:eastAsia="Calibri" w:hAnsi="Calibri" w:cs="Times New Roman"/>
        </w:rPr>
        <w:t>Presidential T</w:t>
      </w:r>
      <w:r>
        <w:rPr>
          <w:rFonts w:ascii="Calibri" w:eastAsia="Calibri" w:hAnsi="Calibri" w:cs="Times New Roman"/>
        </w:rPr>
        <w:t>ravel Grant</w:t>
      </w:r>
      <w:r w:rsidR="008A66CE">
        <w:rPr>
          <w:rFonts w:ascii="Calibri" w:eastAsia="Calibri" w:hAnsi="Calibri" w:cs="Times New Roman"/>
        </w:rPr>
        <w:t xml:space="preserve"> (</w:t>
      </w:r>
      <w:r w:rsidR="00DB2CF2">
        <w:rPr>
          <w:rFonts w:ascii="Calibri" w:eastAsia="Calibri" w:hAnsi="Calibri" w:cs="Times New Roman"/>
        </w:rPr>
        <w:t xml:space="preserve">2017, </w:t>
      </w:r>
      <w:r w:rsidR="000A3E22">
        <w:rPr>
          <w:rFonts w:ascii="Calibri" w:eastAsia="Calibri" w:hAnsi="Calibri" w:cs="Times New Roman"/>
        </w:rPr>
        <w:t>2015</w:t>
      </w:r>
      <w:r w:rsidR="008A66CE">
        <w:rPr>
          <w:rFonts w:ascii="Calibri" w:eastAsia="Calibri" w:hAnsi="Calibri" w:cs="Times New Roman"/>
        </w:rPr>
        <w:t>, 2014, 2012, 2011)</w:t>
      </w:r>
    </w:p>
    <w:p w14:paraId="63C9FD77" w14:textId="77777777" w:rsidR="008F043E" w:rsidRDefault="00AA4A11" w:rsidP="00AA4A11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Stefan Bernard </w:t>
      </w:r>
      <w:proofErr w:type="spellStart"/>
      <w:r>
        <w:rPr>
          <w:rFonts w:ascii="Calibri" w:eastAsia="Calibri" w:hAnsi="Calibri" w:cs="Times New Roman"/>
        </w:rPr>
        <w:t>Baumrim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8F043E">
        <w:rPr>
          <w:rFonts w:ascii="Calibri" w:eastAsia="Calibri" w:hAnsi="Calibri" w:cs="Times New Roman"/>
        </w:rPr>
        <w:t>CUNY Academy Associate Professors’ Travel Award (2017)</w:t>
      </w:r>
    </w:p>
    <w:p w14:paraId="570DAE2C" w14:textId="77777777" w:rsidR="000A3E22" w:rsidRDefault="000A3E22" w:rsidP="00156A52">
      <w:pPr>
        <w:tabs>
          <w:tab w:val="left" w:pos="1440"/>
        </w:tabs>
        <w:spacing w:after="0" w:line="240" w:lineRule="auto"/>
        <w:ind w:left="1440" w:hanging="720"/>
        <w:rPr>
          <w:rFonts w:eastAsia="Calibri" w:cs="Times New Roman"/>
        </w:rPr>
      </w:pPr>
      <w:r w:rsidRPr="006C223A">
        <w:rPr>
          <w:rFonts w:eastAsia="Calibri" w:cs="Times New Roman"/>
        </w:rPr>
        <w:t>Roosevelt House Faculty Fellow</w:t>
      </w:r>
      <w:r w:rsidR="008A66CE">
        <w:rPr>
          <w:rFonts w:eastAsia="Calibri" w:cs="Times New Roman"/>
        </w:rPr>
        <w:t xml:space="preserve"> Research and Travel Grant</w:t>
      </w:r>
      <w:r w:rsidR="006362D6">
        <w:rPr>
          <w:rFonts w:eastAsia="Calibri" w:cs="Times New Roman"/>
        </w:rPr>
        <w:t xml:space="preserve">, </w:t>
      </w:r>
      <w:r w:rsidR="00824C0B">
        <w:rPr>
          <w:rFonts w:eastAsia="Calibri" w:cs="Times New Roman"/>
        </w:rPr>
        <w:t>Hunter College</w:t>
      </w:r>
      <w:r w:rsidR="008A66CE">
        <w:rPr>
          <w:rFonts w:eastAsia="Calibri" w:cs="Times New Roman"/>
        </w:rPr>
        <w:t xml:space="preserve"> (</w:t>
      </w:r>
      <w:r>
        <w:rPr>
          <w:rFonts w:eastAsia="Calibri" w:cs="Times New Roman"/>
        </w:rPr>
        <w:t>2015</w:t>
      </w:r>
      <w:r w:rsidR="008A66CE">
        <w:rPr>
          <w:rFonts w:eastAsia="Calibri" w:cs="Times New Roman"/>
        </w:rPr>
        <w:t>, 2013)</w:t>
      </w:r>
    </w:p>
    <w:p w14:paraId="42DFB60F" w14:textId="77777777" w:rsidR="0019461C" w:rsidRDefault="0019461C" w:rsidP="00156A52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6C223A">
        <w:rPr>
          <w:rFonts w:eastAsia="Calibri" w:cs="Times New Roman"/>
        </w:rPr>
        <w:t xml:space="preserve">PSC-CUNY </w:t>
      </w:r>
      <w:r w:rsidR="009C349F">
        <w:rPr>
          <w:rFonts w:eastAsia="Calibri" w:cs="Times New Roman"/>
        </w:rPr>
        <w:t xml:space="preserve">Grant: </w:t>
      </w:r>
      <w:r w:rsidR="00225824">
        <w:rPr>
          <w:rFonts w:eastAsia="Calibri" w:cs="Times New Roman"/>
        </w:rPr>
        <w:t>Traditional B</w:t>
      </w:r>
      <w:r w:rsidR="008A66CE">
        <w:rPr>
          <w:rFonts w:eastAsia="Calibri" w:cs="Times New Roman"/>
        </w:rPr>
        <w:t xml:space="preserve"> #65525-00 43 (</w:t>
      </w:r>
      <w:r w:rsidRPr="006C223A">
        <w:rPr>
          <w:rFonts w:eastAsia="Calibri" w:cs="Times New Roman"/>
        </w:rPr>
        <w:t>2012–13</w:t>
      </w:r>
      <w:r w:rsidR="008A66CE">
        <w:rPr>
          <w:rFonts w:eastAsia="Calibri" w:cs="Times New Roman"/>
        </w:rPr>
        <w:t>)</w:t>
      </w:r>
      <w:r w:rsidR="009C349F">
        <w:rPr>
          <w:rFonts w:eastAsia="Calibri" w:cs="Times New Roman"/>
        </w:rPr>
        <w:t xml:space="preserve">; </w:t>
      </w:r>
      <w:r w:rsidR="00225824">
        <w:rPr>
          <w:rFonts w:ascii="Calibri" w:eastAsia="Calibri" w:hAnsi="Calibri" w:cs="Times New Roman"/>
        </w:rPr>
        <w:t>Traditional A</w:t>
      </w:r>
      <w:r w:rsidRPr="006C223A">
        <w:rPr>
          <w:rFonts w:ascii="Calibri" w:eastAsia="Calibri" w:hAnsi="Calibri" w:cs="Times New Roman"/>
        </w:rPr>
        <w:t xml:space="preserve"> #64029-00 42 </w:t>
      </w:r>
      <w:r w:rsidR="008A66CE">
        <w:rPr>
          <w:rFonts w:ascii="Calibri" w:eastAsia="Calibri" w:hAnsi="Calibri" w:cs="Times New Roman"/>
        </w:rPr>
        <w:t>(</w:t>
      </w:r>
      <w:r w:rsidRPr="006C223A">
        <w:rPr>
          <w:rFonts w:ascii="Calibri" w:eastAsia="Calibri" w:hAnsi="Calibri" w:cs="Times New Roman"/>
        </w:rPr>
        <w:t>2011–12</w:t>
      </w:r>
      <w:r w:rsidR="008A66CE">
        <w:rPr>
          <w:rFonts w:ascii="Calibri" w:eastAsia="Calibri" w:hAnsi="Calibri" w:cs="Times New Roman"/>
        </w:rPr>
        <w:t>)</w:t>
      </w:r>
    </w:p>
    <w:p w14:paraId="1B5842C1" w14:textId="77777777" w:rsidR="0019461C" w:rsidRPr="006C223A" w:rsidRDefault="0019461C" w:rsidP="00156A5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6C223A">
        <w:rPr>
          <w:rFonts w:ascii="Calibri" w:eastAsia="Calibri" w:hAnsi="Calibri" w:cs="Times New Roman"/>
        </w:rPr>
        <w:t xml:space="preserve">St. John Fisher </w:t>
      </w:r>
      <w:r w:rsidR="00824C0B">
        <w:rPr>
          <w:rFonts w:ascii="Calibri" w:eastAsia="Calibri" w:hAnsi="Calibri" w:cs="Times New Roman"/>
        </w:rPr>
        <w:t xml:space="preserve">College </w:t>
      </w:r>
      <w:r w:rsidRPr="006C223A">
        <w:rPr>
          <w:rFonts w:ascii="Calibri" w:eastAsia="Calibri" w:hAnsi="Calibri" w:cs="Times New Roman"/>
        </w:rPr>
        <w:t xml:space="preserve">Faculty Development Travel </w:t>
      </w:r>
      <w:r w:rsidR="008A66CE">
        <w:rPr>
          <w:rFonts w:ascii="Calibri" w:eastAsia="Calibri" w:hAnsi="Calibri" w:cs="Times New Roman"/>
        </w:rPr>
        <w:t>Grant (</w:t>
      </w:r>
      <w:r w:rsidRPr="006C223A">
        <w:rPr>
          <w:rFonts w:ascii="Calibri" w:eastAsia="Calibri" w:hAnsi="Calibri" w:cs="Times New Roman"/>
        </w:rPr>
        <w:t>2009</w:t>
      </w:r>
      <w:r w:rsidR="008A66CE">
        <w:rPr>
          <w:rFonts w:ascii="Calibri" w:eastAsia="Calibri" w:hAnsi="Calibri" w:cs="Times New Roman"/>
        </w:rPr>
        <w:t>, 2008)</w:t>
      </w:r>
    </w:p>
    <w:p w14:paraId="2405AFC5" w14:textId="77777777" w:rsidR="0019461C" w:rsidRPr="006C223A" w:rsidRDefault="0019461C" w:rsidP="00156A52">
      <w:pPr>
        <w:spacing w:after="0" w:line="240" w:lineRule="auto"/>
        <w:ind w:left="1440" w:hanging="720"/>
        <w:rPr>
          <w:rFonts w:ascii="Calibri" w:eastAsia="Calibri" w:hAnsi="Calibri" w:cs="Times New Roman"/>
        </w:rPr>
      </w:pPr>
      <w:r w:rsidRPr="006C223A">
        <w:rPr>
          <w:rFonts w:ascii="Calibri" w:eastAsia="Calibri" w:hAnsi="Calibri" w:cs="Times New Roman"/>
        </w:rPr>
        <w:lastRenderedPageBreak/>
        <w:t>Columbia University Facu</w:t>
      </w:r>
      <w:r w:rsidR="008A66CE">
        <w:rPr>
          <w:rFonts w:ascii="Calibri" w:eastAsia="Calibri" w:hAnsi="Calibri" w:cs="Times New Roman"/>
        </w:rPr>
        <w:t>lty Fellow, Columbia University (2000–</w:t>
      </w:r>
      <w:r w:rsidRPr="006C223A">
        <w:rPr>
          <w:rFonts w:ascii="Calibri" w:eastAsia="Calibri" w:hAnsi="Calibri" w:cs="Times New Roman"/>
        </w:rPr>
        <w:t>2006</w:t>
      </w:r>
      <w:r w:rsidR="008A66CE">
        <w:rPr>
          <w:rFonts w:ascii="Calibri" w:eastAsia="Calibri" w:hAnsi="Calibri" w:cs="Times New Roman"/>
        </w:rPr>
        <w:t>)</w:t>
      </w:r>
    </w:p>
    <w:p w14:paraId="0934E140" w14:textId="77777777" w:rsidR="0019461C" w:rsidRDefault="0019461C" w:rsidP="00156A52">
      <w:pPr>
        <w:spacing w:after="0" w:line="240" w:lineRule="auto"/>
        <w:ind w:firstLine="720"/>
        <w:rPr>
          <w:rFonts w:ascii="Calibri" w:eastAsia="Calibri" w:hAnsi="Calibri" w:cs="Times New Roman"/>
          <w:bCs/>
          <w:iCs/>
        </w:rPr>
      </w:pPr>
      <w:r w:rsidRPr="006C223A">
        <w:rPr>
          <w:rFonts w:cs="Times New Roman"/>
        </w:rPr>
        <w:t>A</w:t>
      </w:r>
      <w:r w:rsidRPr="006C223A">
        <w:rPr>
          <w:rFonts w:ascii="Calibri" w:eastAsia="Calibri" w:hAnsi="Calibri" w:cs="Times New Roman"/>
        </w:rPr>
        <w:t>merican Political Science Association</w:t>
      </w:r>
      <w:r w:rsidR="008A66CE">
        <w:rPr>
          <w:rFonts w:ascii="Calibri" w:eastAsia="Calibri" w:hAnsi="Calibri" w:cs="Times New Roman"/>
          <w:bCs/>
          <w:iCs/>
        </w:rPr>
        <w:t xml:space="preserve"> Travel Grant</w:t>
      </w:r>
      <w:r w:rsidRPr="006C223A">
        <w:rPr>
          <w:rFonts w:ascii="Calibri" w:eastAsia="Calibri" w:hAnsi="Calibri" w:cs="Times New Roman"/>
          <w:bCs/>
          <w:iCs/>
        </w:rPr>
        <w:t xml:space="preserve"> </w:t>
      </w:r>
      <w:r w:rsidR="008A66CE">
        <w:rPr>
          <w:rFonts w:ascii="Calibri" w:eastAsia="Calibri" w:hAnsi="Calibri" w:cs="Times New Roman"/>
          <w:bCs/>
          <w:iCs/>
        </w:rPr>
        <w:t>(</w:t>
      </w:r>
      <w:r w:rsidRPr="006C223A">
        <w:rPr>
          <w:rFonts w:ascii="Calibri" w:eastAsia="Calibri" w:hAnsi="Calibri" w:cs="Times New Roman"/>
          <w:bCs/>
          <w:iCs/>
        </w:rPr>
        <w:t>2005</w:t>
      </w:r>
      <w:r w:rsidR="008A66CE">
        <w:rPr>
          <w:rFonts w:ascii="Calibri" w:eastAsia="Calibri" w:hAnsi="Calibri" w:cs="Times New Roman"/>
          <w:bCs/>
          <w:iCs/>
        </w:rPr>
        <w:t>)</w:t>
      </w:r>
    </w:p>
    <w:p w14:paraId="4CB20F11" w14:textId="77777777" w:rsidR="0019461C" w:rsidRDefault="0019461C" w:rsidP="00156A52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6C223A">
        <w:rPr>
          <w:rFonts w:ascii="Calibri" w:eastAsia="Calibri" w:hAnsi="Calibri" w:cs="Times New Roman"/>
        </w:rPr>
        <w:t>Conflict Resolution Interdisciplinary Rese</w:t>
      </w:r>
      <w:r w:rsidR="00CF3BC4">
        <w:rPr>
          <w:rFonts w:ascii="Calibri" w:eastAsia="Calibri" w:hAnsi="Calibri" w:cs="Times New Roman"/>
        </w:rPr>
        <w:t>arch Award, Columbia University (</w:t>
      </w:r>
      <w:r w:rsidRPr="006C223A">
        <w:rPr>
          <w:rFonts w:ascii="Calibri" w:eastAsia="Calibri" w:hAnsi="Calibri" w:cs="Times New Roman"/>
        </w:rPr>
        <w:t>2004</w:t>
      </w:r>
      <w:r w:rsidR="00CF3BC4">
        <w:rPr>
          <w:rFonts w:ascii="Calibri" w:eastAsia="Calibri" w:hAnsi="Calibri" w:cs="Times New Roman"/>
        </w:rPr>
        <w:t>)</w:t>
      </w:r>
    </w:p>
    <w:p w14:paraId="65F8EF91" w14:textId="77777777" w:rsidR="0019461C" w:rsidRPr="006C223A" w:rsidRDefault="0019461C" w:rsidP="00156A52">
      <w:pPr>
        <w:spacing w:after="0" w:line="240" w:lineRule="auto"/>
        <w:rPr>
          <w:rFonts w:ascii="Calibri" w:eastAsia="Calibri" w:hAnsi="Calibri" w:cs="Times New Roman"/>
        </w:rPr>
      </w:pPr>
      <w:r w:rsidRPr="006C223A">
        <w:rPr>
          <w:rFonts w:ascii="Calibri" w:eastAsia="Calibri" w:hAnsi="Calibri" w:cs="Times New Roman"/>
        </w:rPr>
        <w:tab/>
        <w:t>Graduate School of Arts and Science</w:t>
      </w:r>
      <w:r w:rsidR="00F6650C">
        <w:rPr>
          <w:rFonts w:ascii="Calibri" w:eastAsia="Calibri" w:hAnsi="Calibri" w:cs="Times New Roman"/>
        </w:rPr>
        <w:t>s</w:t>
      </w:r>
      <w:r w:rsidRPr="006C223A">
        <w:rPr>
          <w:rFonts w:ascii="Calibri" w:eastAsia="Calibri" w:hAnsi="Calibri" w:cs="Times New Roman"/>
        </w:rPr>
        <w:t xml:space="preserve"> Sum</w:t>
      </w:r>
      <w:r w:rsidR="00CF3BC4">
        <w:rPr>
          <w:rFonts w:ascii="Calibri" w:eastAsia="Calibri" w:hAnsi="Calibri" w:cs="Times New Roman"/>
        </w:rPr>
        <w:t>mer Fellow, Columbia University</w:t>
      </w:r>
      <w:r w:rsidRPr="006C223A">
        <w:rPr>
          <w:rFonts w:ascii="Calibri" w:eastAsia="Calibri" w:hAnsi="Calibri" w:cs="Times New Roman"/>
        </w:rPr>
        <w:t xml:space="preserve"> </w:t>
      </w:r>
      <w:r w:rsidR="00CF3BC4">
        <w:rPr>
          <w:rFonts w:ascii="Calibri" w:eastAsia="Calibri" w:hAnsi="Calibri" w:cs="Times New Roman"/>
        </w:rPr>
        <w:t>(</w:t>
      </w:r>
      <w:r w:rsidRPr="006C223A">
        <w:rPr>
          <w:rFonts w:ascii="Calibri" w:eastAsia="Calibri" w:hAnsi="Calibri" w:cs="Times New Roman"/>
        </w:rPr>
        <w:t>2004</w:t>
      </w:r>
      <w:r w:rsidR="00CF3BC4">
        <w:rPr>
          <w:rFonts w:ascii="Calibri" w:eastAsia="Calibri" w:hAnsi="Calibri" w:cs="Times New Roman"/>
        </w:rPr>
        <w:t>)</w:t>
      </w:r>
    </w:p>
    <w:p w14:paraId="1A0B7933" w14:textId="77777777" w:rsidR="00695B62" w:rsidRDefault="00695B62" w:rsidP="00156A52">
      <w:pPr>
        <w:pStyle w:val="HTMLPreformatted"/>
        <w:shd w:val="clear" w:color="auto" w:fill="FFFFFF"/>
        <w:rPr>
          <w:rFonts w:asciiTheme="minorHAnsi" w:eastAsia="Calibri" w:hAnsiTheme="minorHAnsi" w:cs="Times New Roman"/>
          <w:sz w:val="22"/>
          <w:szCs w:val="22"/>
          <w:u w:val="single"/>
        </w:rPr>
      </w:pPr>
    </w:p>
    <w:p w14:paraId="4535661B" w14:textId="1A60ACE9" w:rsidR="0019461C" w:rsidRDefault="0019461C" w:rsidP="00203BBA">
      <w:pPr>
        <w:pStyle w:val="HTMLPreformatted"/>
        <w:shd w:val="clear" w:color="auto" w:fill="FFFFFF"/>
        <w:rPr>
          <w:rFonts w:asciiTheme="minorHAnsi" w:eastAsia="Calibri" w:hAnsiTheme="minorHAnsi" w:cs="Times New Roman"/>
          <w:sz w:val="22"/>
          <w:szCs w:val="22"/>
          <w:u w:val="single"/>
        </w:rPr>
      </w:pPr>
      <w:r>
        <w:rPr>
          <w:rFonts w:asciiTheme="minorHAnsi" w:eastAsia="Calibri" w:hAnsiTheme="minorHAnsi" w:cs="Times New Roman"/>
          <w:sz w:val="22"/>
          <w:szCs w:val="22"/>
          <w:u w:val="single"/>
        </w:rPr>
        <w:t>Professional Honors</w:t>
      </w:r>
    </w:p>
    <w:p w14:paraId="2C9AE5B6" w14:textId="77777777" w:rsidR="0019461C" w:rsidRPr="0019461C" w:rsidRDefault="0019461C" w:rsidP="00203BBA">
      <w:pPr>
        <w:pStyle w:val="HTMLPreformatted"/>
        <w:shd w:val="clear" w:color="auto" w:fill="FFFFFF"/>
        <w:rPr>
          <w:rFonts w:asciiTheme="minorHAnsi" w:eastAsia="Calibri" w:hAnsiTheme="minorHAnsi" w:cs="Times New Roman"/>
          <w:sz w:val="22"/>
          <w:szCs w:val="22"/>
          <w:u w:val="single"/>
        </w:rPr>
      </w:pPr>
    </w:p>
    <w:p w14:paraId="1C1D9C2D" w14:textId="77777777" w:rsidR="00E64B30" w:rsidRDefault="00E64B30" w:rsidP="00E64B30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>
        <w:rPr>
          <w:rFonts w:cs="Times New Roman"/>
          <w:i/>
        </w:rPr>
        <w:t>Polity</w:t>
      </w:r>
      <w:r>
        <w:t xml:space="preserve"> Exceptional Reviewer Award (2024)</w:t>
      </w:r>
    </w:p>
    <w:p w14:paraId="2AD8785B" w14:textId="70BEB99A" w:rsidR="00203BBA" w:rsidRDefault="00933F5A" w:rsidP="00E64B30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 w:rsidRPr="00933F5A">
        <w:rPr>
          <w:rFonts w:cs="Times New Roman"/>
        </w:rPr>
        <w:t xml:space="preserve">Feliks Gross Award for Outstanding </w:t>
      </w:r>
      <w:r w:rsidR="00931E58">
        <w:rPr>
          <w:rFonts w:cs="Times New Roman"/>
        </w:rPr>
        <w:t>Research by a CUNY Assistant</w:t>
      </w:r>
      <w:r w:rsidR="00183123">
        <w:rPr>
          <w:rFonts w:cs="Times New Roman"/>
        </w:rPr>
        <w:t xml:space="preserve"> Professor (</w:t>
      </w:r>
      <w:r w:rsidRPr="00933F5A">
        <w:rPr>
          <w:rFonts w:cs="Times New Roman"/>
        </w:rPr>
        <w:t>2012</w:t>
      </w:r>
      <w:r w:rsidR="00183123">
        <w:rPr>
          <w:rFonts w:cs="Times New Roman"/>
        </w:rPr>
        <w:t>)</w:t>
      </w:r>
    </w:p>
    <w:p w14:paraId="5FE34F11" w14:textId="77777777" w:rsidR="00E64B30" w:rsidRDefault="00E64B30" w:rsidP="00E64B30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</w:p>
    <w:p w14:paraId="2910788C" w14:textId="35455306" w:rsidR="008B140C" w:rsidRPr="008B140C" w:rsidRDefault="008B140C" w:rsidP="00156A5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8B140C">
        <w:rPr>
          <w:rFonts w:cs="Times New Roman"/>
          <w:u w:val="single"/>
        </w:rPr>
        <w:t>Membership in Professional Societies:</w:t>
      </w:r>
    </w:p>
    <w:p w14:paraId="77ED6820" w14:textId="77777777" w:rsidR="004710B2" w:rsidRDefault="004710B2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9C08896" w14:textId="77777777" w:rsidR="0019262D" w:rsidRPr="008B140C" w:rsidRDefault="008B140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B140C">
        <w:rPr>
          <w:rFonts w:cs="Times New Roman"/>
        </w:rPr>
        <w:tab/>
        <w:t>American Political Science Association</w:t>
      </w:r>
    </w:p>
    <w:p w14:paraId="1A44D12A" w14:textId="77777777" w:rsidR="00E64DD9" w:rsidRDefault="008B140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B140C">
        <w:rPr>
          <w:rFonts w:cs="Times New Roman"/>
        </w:rPr>
        <w:tab/>
      </w:r>
      <w:r w:rsidR="00E64DD9">
        <w:rPr>
          <w:rFonts w:cs="Times New Roman"/>
        </w:rPr>
        <w:t>International Studies Association</w:t>
      </w:r>
    </w:p>
    <w:p w14:paraId="5D18F699" w14:textId="4C8A2DF2" w:rsidR="0009180C" w:rsidRDefault="0009180C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  <w:t>New England Political Science Association</w:t>
      </w:r>
    </w:p>
    <w:p w14:paraId="6C11837D" w14:textId="3454DF2D" w:rsidR="00121F4E" w:rsidRDefault="00121F4E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  <w:t>Northeastern Political Science Association</w:t>
      </w:r>
    </w:p>
    <w:p w14:paraId="2BBB4569" w14:textId="77777777" w:rsidR="001513F3" w:rsidRDefault="001513F3" w:rsidP="00156A5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1B92A38" w14:textId="77777777" w:rsidR="00F17149" w:rsidRDefault="00F17149" w:rsidP="00F17149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Service to the Discipline</w:t>
      </w:r>
      <w:r w:rsidRPr="00F106E8">
        <w:rPr>
          <w:rFonts w:cs="Times New Roman"/>
          <w:u w:val="single"/>
        </w:rPr>
        <w:t>:</w:t>
      </w:r>
    </w:p>
    <w:p w14:paraId="579569A1" w14:textId="77777777" w:rsidR="00F17149" w:rsidRDefault="00F17149" w:rsidP="00F17149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</w:p>
    <w:p w14:paraId="1A0223AD" w14:textId="17E6D3F2" w:rsidR="00F17149" w:rsidRDefault="00F17149" w:rsidP="00F17149">
      <w:pPr>
        <w:tabs>
          <w:tab w:val="left" w:pos="1440"/>
        </w:tabs>
        <w:spacing w:after="0" w:line="240" w:lineRule="auto"/>
        <w:ind w:left="1440" w:hanging="720"/>
        <w:rPr>
          <w:rFonts w:eastAsia="Calibri" w:cs="Times New Roman"/>
        </w:rPr>
      </w:pPr>
      <w:r>
        <w:rPr>
          <w:rFonts w:eastAsia="Calibri" w:cs="Times New Roman"/>
          <w:i/>
        </w:rPr>
        <w:t xml:space="preserve">Polity </w:t>
      </w:r>
      <w:r>
        <w:rPr>
          <w:rFonts w:eastAsia="Calibri" w:cs="Times New Roman"/>
        </w:rPr>
        <w:t>editorial board (2016–present)</w:t>
      </w:r>
    </w:p>
    <w:p w14:paraId="5F1F63AF" w14:textId="77777777" w:rsidR="00F17149" w:rsidRDefault="00F17149" w:rsidP="00F17149">
      <w:pPr>
        <w:tabs>
          <w:tab w:val="left" w:pos="1440"/>
        </w:tabs>
        <w:spacing w:after="0" w:line="240" w:lineRule="auto"/>
        <w:ind w:left="1440" w:hanging="720"/>
        <w:rPr>
          <w:rFonts w:eastAsia="Calibri" w:cs="Times New Roman"/>
        </w:rPr>
      </w:pPr>
    </w:p>
    <w:p w14:paraId="5240277C" w14:textId="464B884C" w:rsidR="00F17149" w:rsidRDefault="00F17149" w:rsidP="00F17149">
      <w:pPr>
        <w:tabs>
          <w:tab w:val="left" w:pos="1440"/>
        </w:tabs>
        <w:spacing w:after="0" w:line="240" w:lineRule="auto"/>
        <w:ind w:left="1440" w:hanging="720"/>
        <w:rPr>
          <w:rFonts w:eastAsia="Calibri" w:cs="Times New Roman"/>
        </w:rPr>
      </w:pPr>
      <w:r>
        <w:rPr>
          <w:rFonts w:eastAsia="Calibri" w:cs="Times New Roman"/>
        </w:rPr>
        <w:t xml:space="preserve">Outside </w:t>
      </w:r>
      <w:r w:rsidR="00695B62">
        <w:rPr>
          <w:rFonts w:eastAsia="Calibri" w:cs="Times New Roman"/>
        </w:rPr>
        <w:t xml:space="preserve">Program </w:t>
      </w:r>
      <w:r>
        <w:rPr>
          <w:rFonts w:eastAsia="Calibri" w:cs="Times New Roman"/>
        </w:rPr>
        <w:t xml:space="preserve">Reviewer: Mercy College International Relations </w:t>
      </w:r>
      <w:r w:rsidR="00592C17">
        <w:rPr>
          <w:rFonts w:eastAsia="Calibri" w:cs="Times New Roman"/>
        </w:rPr>
        <w:t>&amp;</w:t>
      </w:r>
      <w:r>
        <w:rPr>
          <w:rFonts w:eastAsia="Calibri" w:cs="Times New Roman"/>
        </w:rPr>
        <w:t xml:space="preserve"> Diplomacy Program (2017)</w:t>
      </w:r>
    </w:p>
    <w:p w14:paraId="0237A401" w14:textId="77777777" w:rsidR="00F17149" w:rsidRDefault="00F17149" w:rsidP="00F17149">
      <w:pPr>
        <w:tabs>
          <w:tab w:val="left" w:pos="1440"/>
        </w:tabs>
        <w:spacing w:after="0" w:line="240" w:lineRule="auto"/>
        <w:ind w:left="1440" w:hanging="720"/>
        <w:rPr>
          <w:rFonts w:eastAsia="Calibri" w:cs="Times New Roman"/>
        </w:rPr>
      </w:pPr>
    </w:p>
    <w:p w14:paraId="2B9B79AE" w14:textId="2D7C8B3E" w:rsidR="00F17149" w:rsidRDefault="00F17149" w:rsidP="00F17149">
      <w:pPr>
        <w:tabs>
          <w:tab w:val="left" w:pos="1440"/>
        </w:tabs>
        <w:spacing w:after="0" w:line="240" w:lineRule="auto"/>
        <w:ind w:left="144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Conference</w:t>
      </w:r>
      <w:r w:rsidR="00695B62">
        <w:rPr>
          <w:rFonts w:ascii="Calibri" w:eastAsia="Calibri" w:hAnsi="Calibri" w:cs="Times New Roman"/>
        </w:rPr>
        <w:t xml:space="preserve"> Panel Chair and/or Discussant:</w:t>
      </w:r>
      <w:r>
        <w:rPr>
          <w:rFonts w:ascii="Calibri" w:eastAsia="Calibri" w:hAnsi="Calibri" w:cs="Times New Roman"/>
        </w:rPr>
        <w:t xml:space="preserve"> APSA (2015, 2013, 2010); ISA (2011); ISA-NE (2017, 2013); ISSS-ISAC (2015)</w:t>
      </w:r>
      <w:r w:rsidR="00BD7CEE">
        <w:rPr>
          <w:rFonts w:ascii="Calibri" w:eastAsia="Calibri" w:hAnsi="Calibri" w:cs="Times New Roman"/>
        </w:rPr>
        <w:t>; MPSA (2012, 2011); NEPSA (</w:t>
      </w:r>
      <w:r w:rsidR="00E51A30">
        <w:rPr>
          <w:rFonts w:ascii="Calibri" w:eastAsia="Calibri" w:hAnsi="Calibri" w:cs="Times New Roman"/>
        </w:rPr>
        <w:t xml:space="preserve">2024, </w:t>
      </w:r>
      <w:r w:rsidR="00AE0E14">
        <w:rPr>
          <w:rFonts w:ascii="Calibri" w:eastAsia="Calibri" w:hAnsi="Calibri" w:cs="Times New Roman"/>
        </w:rPr>
        <w:t xml:space="preserve">2023, </w:t>
      </w:r>
      <w:r w:rsidR="00DB19F1">
        <w:rPr>
          <w:rFonts w:ascii="Calibri" w:eastAsia="Calibri" w:hAnsi="Calibri" w:cs="Times New Roman"/>
        </w:rPr>
        <w:t>2022</w:t>
      </w:r>
      <w:r w:rsidR="00BD7CEE">
        <w:rPr>
          <w:rFonts w:ascii="Calibri" w:eastAsia="Calibri" w:hAnsi="Calibri" w:cs="Times New Roman"/>
        </w:rPr>
        <w:t>, 2018); NPSA (</w:t>
      </w:r>
      <w:r w:rsidR="00CA5493">
        <w:rPr>
          <w:rFonts w:ascii="Calibri" w:eastAsia="Calibri" w:hAnsi="Calibri" w:cs="Times New Roman"/>
        </w:rPr>
        <w:t xml:space="preserve">2024, </w:t>
      </w:r>
      <w:r w:rsidR="00BD7CEE">
        <w:rPr>
          <w:rFonts w:ascii="Calibri" w:eastAsia="Calibri" w:hAnsi="Calibri" w:cs="Times New Roman"/>
        </w:rPr>
        <w:t>2021, 20</w:t>
      </w:r>
      <w:r>
        <w:rPr>
          <w:rFonts w:ascii="Calibri" w:eastAsia="Calibri" w:hAnsi="Calibri" w:cs="Times New Roman"/>
        </w:rPr>
        <w:t>1</w:t>
      </w:r>
      <w:r w:rsidR="00BD7CEE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)</w:t>
      </w:r>
    </w:p>
    <w:p w14:paraId="0697CE5A" w14:textId="04057194" w:rsidR="00695B62" w:rsidRPr="006C223A" w:rsidRDefault="00CE4B2F" w:rsidP="00695B62">
      <w:pPr>
        <w:shd w:val="clear" w:color="auto" w:fill="FFFFFF"/>
        <w:spacing w:before="100" w:beforeAutospacing="1" w:after="100" w:afterAutospacing="1" w:line="240" w:lineRule="auto"/>
        <w:ind w:left="1440" w:hanging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Peer Review</w:t>
      </w:r>
      <w:r w:rsidR="00695B62">
        <w:rPr>
          <w:rFonts w:eastAsia="Times New Roman" w:cstheme="minorHAnsi"/>
          <w:color w:val="000000"/>
        </w:rPr>
        <w:t xml:space="preserve">: </w:t>
      </w:r>
      <w:r w:rsidR="00695B62">
        <w:rPr>
          <w:rFonts w:cs="Times New Roman"/>
          <w:i/>
        </w:rPr>
        <w:t xml:space="preserve">African Security Review, American Journal of Political Science, </w:t>
      </w:r>
      <w:r w:rsidR="00695B62">
        <w:rPr>
          <w:rFonts w:cs="Times New Roman"/>
        </w:rPr>
        <w:t xml:space="preserve">Anthem Press, Cambridge University Press, </w:t>
      </w:r>
      <w:r w:rsidR="00695B62">
        <w:rPr>
          <w:rFonts w:cs="Times New Roman"/>
          <w:i/>
        </w:rPr>
        <w:t xml:space="preserve">Civil Wars, Conflict Management and Peace Science, </w:t>
      </w:r>
      <w:r w:rsidR="00695B62" w:rsidRPr="006C223A">
        <w:rPr>
          <w:rFonts w:cs="Times New Roman"/>
        </w:rPr>
        <w:t xml:space="preserve">CQ Press, </w:t>
      </w:r>
      <w:proofErr w:type="spellStart"/>
      <w:r w:rsidR="00695B62" w:rsidRPr="00092595">
        <w:rPr>
          <w:rFonts w:cs="Times New Roman"/>
          <w:i/>
        </w:rPr>
        <w:t>Defence</w:t>
      </w:r>
      <w:proofErr w:type="spellEnd"/>
      <w:r w:rsidR="00695B62" w:rsidRPr="00092595">
        <w:rPr>
          <w:rFonts w:cs="Times New Roman"/>
          <w:i/>
        </w:rPr>
        <w:t xml:space="preserve"> Studies</w:t>
      </w:r>
      <w:r w:rsidR="00695B62">
        <w:rPr>
          <w:rFonts w:cs="Times New Roman"/>
        </w:rPr>
        <w:t xml:space="preserve">, </w:t>
      </w:r>
      <w:r w:rsidR="00695B62">
        <w:rPr>
          <w:rFonts w:cs="Times New Roman"/>
          <w:i/>
        </w:rPr>
        <w:t xml:space="preserve">Democracy and Security, </w:t>
      </w:r>
      <w:r w:rsidR="00695B62" w:rsidRPr="006C223A">
        <w:rPr>
          <w:rFonts w:cs="Times New Roman"/>
          <w:i/>
        </w:rPr>
        <w:t>Human Rights Review,</w:t>
      </w:r>
      <w:r w:rsidR="00695B62">
        <w:rPr>
          <w:rFonts w:cs="Times New Roman"/>
        </w:rPr>
        <w:t xml:space="preserve"> </w:t>
      </w:r>
      <w:r w:rsidR="00695B62" w:rsidRPr="000F03BF">
        <w:rPr>
          <w:rFonts w:cs="Times New Roman"/>
          <w:i/>
        </w:rPr>
        <w:t>International History Review,</w:t>
      </w:r>
      <w:r w:rsidR="00695B62">
        <w:rPr>
          <w:rFonts w:cs="Times New Roman"/>
        </w:rPr>
        <w:t xml:space="preserve"> </w:t>
      </w:r>
      <w:r w:rsidR="00695B62" w:rsidRPr="006C223A">
        <w:rPr>
          <w:rFonts w:cs="Times New Roman"/>
          <w:i/>
        </w:rPr>
        <w:t>International Interactions</w:t>
      </w:r>
      <w:r w:rsidR="00695B62" w:rsidRPr="006C223A">
        <w:rPr>
          <w:rFonts w:cs="Times New Roman"/>
        </w:rPr>
        <w:t xml:space="preserve">, </w:t>
      </w:r>
      <w:r w:rsidR="00695B62">
        <w:rPr>
          <w:rFonts w:cs="Times New Roman"/>
          <w:i/>
        </w:rPr>
        <w:t>International Security, I</w:t>
      </w:r>
      <w:r w:rsidR="00695B62" w:rsidRPr="006C223A">
        <w:rPr>
          <w:rFonts w:cs="Times New Roman"/>
          <w:i/>
        </w:rPr>
        <w:t>nternational Studies Perspectives, International Studies Quarterly,</w:t>
      </w:r>
      <w:r w:rsidR="00695B62" w:rsidRPr="006C223A">
        <w:rPr>
          <w:rFonts w:cs="Times New Roman"/>
        </w:rPr>
        <w:t xml:space="preserve"> </w:t>
      </w:r>
      <w:r w:rsidR="00695B62">
        <w:rPr>
          <w:rFonts w:cs="Times New Roman"/>
          <w:i/>
        </w:rPr>
        <w:t xml:space="preserve">Journal of Conflict Resolution, Journal of Global Security Studies, Journal of Intervention and </w:t>
      </w:r>
      <w:proofErr w:type="spellStart"/>
      <w:r w:rsidR="00695B62">
        <w:rPr>
          <w:rFonts w:cs="Times New Roman"/>
          <w:i/>
        </w:rPr>
        <w:t>Statebuilding</w:t>
      </w:r>
      <w:proofErr w:type="spellEnd"/>
      <w:r w:rsidR="00695B62">
        <w:rPr>
          <w:rFonts w:cs="Times New Roman"/>
          <w:i/>
        </w:rPr>
        <w:t xml:space="preserve">, </w:t>
      </w:r>
      <w:r w:rsidR="00695B62" w:rsidRPr="006C223A">
        <w:rPr>
          <w:rFonts w:cs="Times New Roman"/>
          <w:i/>
        </w:rPr>
        <w:t xml:space="preserve">Journal of Peace Research, Journal of Politics, </w:t>
      </w:r>
      <w:r w:rsidR="00695B62">
        <w:rPr>
          <w:rFonts w:cs="Times New Roman"/>
          <w:iCs/>
        </w:rPr>
        <w:t>New York University Press,</w:t>
      </w:r>
      <w:r w:rsidR="00712E0C" w:rsidRPr="00712E0C">
        <w:rPr>
          <w:rFonts w:cs="Times New Roman"/>
          <w:i/>
        </w:rPr>
        <w:t xml:space="preserve"> </w:t>
      </w:r>
      <w:r w:rsidR="00712E0C">
        <w:rPr>
          <w:rFonts w:cs="Times New Roman"/>
          <w:i/>
        </w:rPr>
        <w:t>Online International Journal of Arts and Humanities,</w:t>
      </w:r>
      <w:r w:rsidR="00695B62">
        <w:rPr>
          <w:rFonts w:cs="Times New Roman"/>
          <w:iCs/>
        </w:rPr>
        <w:t xml:space="preserve"> </w:t>
      </w:r>
      <w:r w:rsidR="00695B62" w:rsidRPr="006C223A">
        <w:rPr>
          <w:rFonts w:cs="Times New Roman"/>
        </w:rPr>
        <w:t xml:space="preserve">Oxford University Press, Palgrave, Pearson Longman, </w:t>
      </w:r>
      <w:r w:rsidR="00695B62">
        <w:rPr>
          <w:rFonts w:cs="Times New Roman"/>
          <w:i/>
        </w:rPr>
        <w:t xml:space="preserve">Polity, </w:t>
      </w:r>
      <w:r w:rsidR="00695B62" w:rsidRPr="006C223A">
        <w:rPr>
          <w:rFonts w:cs="Times New Roman"/>
        </w:rPr>
        <w:t xml:space="preserve">Prentice Hall, </w:t>
      </w:r>
      <w:r w:rsidR="00695B62">
        <w:rPr>
          <w:rFonts w:cs="Times New Roman"/>
        </w:rPr>
        <w:t xml:space="preserve">Routledge, </w:t>
      </w:r>
      <w:r w:rsidR="00695B62">
        <w:rPr>
          <w:rFonts w:cs="Times New Roman"/>
          <w:i/>
        </w:rPr>
        <w:t xml:space="preserve">Sage Open, Security </w:t>
      </w:r>
      <w:r w:rsidR="00695B62" w:rsidRPr="001121DB">
        <w:rPr>
          <w:rFonts w:cs="Times New Roman"/>
          <w:i/>
        </w:rPr>
        <w:t>Studies</w:t>
      </w:r>
      <w:r w:rsidR="00695B62">
        <w:rPr>
          <w:rFonts w:cs="Times New Roman"/>
        </w:rPr>
        <w:t xml:space="preserve">, </w:t>
      </w:r>
      <w:r w:rsidR="00695B62" w:rsidRPr="001E0959">
        <w:rPr>
          <w:rFonts w:cs="Times New Roman"/>
          <w:i/>
        </w:rPr>
        <w:t xml:space="preserve">Terrorism </w:t>
      </w:r>
      <w:r w:rsidR="00695B62">
        <w:rPr>
          <w:rFonts w:cs="Times New Roman"/>
          <w:i/>
        </w:rPr>
        <w:t xml:space="preserve">and </w:t>
      </w:r>
      <w:r w:rsidR="00695B62" w:rsidRPr="00386220">
        <w:rPr>
          <w:rFonts w:cs="Times New Roman"/>
          <w:i/>
        </w:rPr>
        <w:t>Political Violence</w:t>
      </w:r>
      <w:r w:rsidR="00695B62">
        <w:rPr>
          <w:rFonts w:cs="Times New Roman"/>
        </w:rPr>
        <w:t>,</w:t>
      </w:r>
      <w:r w:rsidR="00695B62" w:rsidRPr="006C223A">
        <w:rPr>
          <w:rFonts w:cs="Times New Roman"/>
        </w:rPr>
        <w:t xml:space="preserve"> </w:t>
      </w:r>
      <w:r w:rsidR="00695B62">
        <w:rPr>
          <w:rFonts w:cs="Times New Roman"/>
          <w:i/>
        </w:rPr>
        <w:t xml:space="preserve">Turkish Journal of </w:t>
      </w:r>
      <w:r w:rsidR="00695B62" w:rsidRPr="006064BE">
        <w:rPr>
          <w:rFonts w:cs="Times New Roman"/>
          <w:i/>
        </w:rPr>
        <w:t>History</w:t>
      </w:r>
      <w:r w:rsidR="00695B62">
        <w:rPr>
          <w:rFonts w:cs="Times New Roman"/>
        </w:rPr>
        <w:t xml:space="preserve">, </w:t>
      </w:r>
      <w:r w:rsidR="00695B62" w:rsidRPr="006064BE">
        <w:rPr>
          <w:rFonts w:cs="Times New Roman"/>
        </w:rPr>
        <w:t>Wiley</w:t>
      </w:r>
      <w:r w:rsidR="00695B62">
        <w:rPr>
          <w:rFonts w:cs="Times New Roman"/>
        </w:rPr>
        <w:t>-Blackwell, University of Michigan Press, Yale University Press</w:t>
      </w:r>
    </w:p>
    <w:p w14:paraId="08D3F76A" w14:textId="370ADB1C" w:rsidR="00E66A22" w:rsidRDefault="00355C4E" w:rsidP="00156A52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Service </w:t>
      </w:r>
      <w:r w:rsidR="000D142A">
        <w:rPr>
          <w:rFonts w:cs="Times New Roman"/>
          <w:u w:val="single"/>
        </w:rPr>
        <w:t>to CUNY</w:t>
      </w:r>
      <w:r w:rsidR="00E66A22">
        <w:rPr>
          <w:rFonts w:cs="Times New Roman"/>
          <w:u w:val="single"/>
        </w:rPr>
        <w:t>:</w:t>
      </w:r>
    </w:p>
    <w:p w14:paraId="46C75122" w14:textId="77777777" w:rsidR="00E66A22" w:rsidRPr="00286DC0" w:rsidRDefault="00E66A22" w:rsidP="00156A52">
      <w:pPr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</w:p>
    <w:p w14:paraId="678064F5" w14:textId="77777777" w:rsidR="00E23D94" w:rsidRDefault="006B665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iCs/>
          <w:color w:val="000000"/>
          <w:shd w:val="clear" w:color="auto" w:fill="FFFFFF"/>
        </w:rPr>
        <w:t>CUNY-wide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:</w:t>
      </w:r>
    </w:p>
    <w:p w14:paraId="43AE0284" w14:textId="6D6EEE94" w:rsidR="00E23D94" w:rsidRDefault="002C332F" w:rsidP="004D3673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 xml:space="preserve">University Committee on Research </w:t>
      </w:r>
      <w:r w:rsidR="009A7E30">
        <w:rPr>
          <w:rFonts w:ascii="Calibri" w:hAnsi="Calibri" w:cs="Calibri"/>
          <w:iCs/>
          <w:color w:val="000000"/>
          <w:shd w:val="clear" w:color="auto" w:fill="FFFFFF"/>
        </w:rPr>
        <w:t>Awards</w:t>
      </w:r>
      <w:r>
        <w:rPr>
          <w:rFonts w:ascii="Calibri" w:hAnsi="Calibri" w:cs="Calibri"/>
          <w:iCs/>
          <w:color w:val="000000"/>
          <w:shd w:val="clear" w:color="auto" w:fill="FFFFFF"/>
        </w:rPr>
        <w:t>—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PSC-CUNY Research Grants</w:t>
      </w:r>
      <w:r w:rsidR="00CF6089">
        <w:rPr>
          <w:rFonts w:ascii="Calibri" w:hAnsi="Calibri" w:cs="Calibri"/>
          <w:iCs/>
          <w:color w:val="000000"/>
          <w:shd w:val="clear" w:color="auto" w:fill="FFFFFF"/>
        </w:rPr>
        <w:t>: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 xml:space="preserve"> Economics and Political Science Panel</w:t>
      </w:r>
      <w:r w:rsidR="00CF6089">
        <w:rPr>
          <w:rFonts w:ascii="Calibri" w:hAnsi="Calibri" w:cs="Calibri"/>
          <w:iCs/>
          <w:color w:val="000000"/>
          <w:shd w:val="clear" w:color="auto" w:fill="FFFFFF"/>
        </w:rPr>
        <w:t>,</w:t>
      </w:r>
      <w:r w:rsidR="00953E41">
        <w:rPr>
          <w:rFonts w:ascii="Calibri" w:hAnsi="Calibri" w:cs="Calibri"/>
          <w:iCs/>
          <w:color w:val="000000"/>
          <w:shd w:val="clear" w:color="auto" w:fill="FFFFFF"/>
        </w:rPr>
        <w:t xml:space="preserve"> Chair (</w:t>
      </w:r>
      <w:r w:rsidR="00584EC6">
        <w:rPr>
          <w:rFonts w:ascii="Calibri" w:hAnsi="Calibri" w:cs="Calibri"/>
          <w:iCs/>
          <w:color w:val="000000"/>
          <w:shd w:val="clear" w:color="auto" w:fill="FFFFFF"/>
        </w:rPr>
        <w:t>2017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–</w:t>
      </w:r>
      <w:r w:rsidR="004E37D8">
        <w:rPr>
          <w:rFonts w:ascii="Calibri" w:hAnsi="Calibri" w:cs="Calibri"/>
          <w:iCs/>
          <w:color w:val="000000"/>
          <w:shd w:val="clear" w:color="auto" w:fill="FFFFFF"/>
        </w:rPr>
        <w:t>2019</w:t>
      </w:r>
      <w:r w:rsidR="00953E41">
        <w:rPr>
          <w:rFonts w:ascii="Calibri" w:hAnsi="Calibri" w:cs="Calibri"/>
          <w:iCs/>
          <w:color w:val="000000"/>
          <w:shd w:val="clear" w:color="auto" w:fill="FFFFFF"/>
        </w:rPr>
        <w:t>),</w:t>
      </w:r>
      <w:r w:rsidR="00F22D8F">
        <w:rPr>
          <w:rFonts w:ascii="Calibri" w:hAnsi="Calibri" w:cs="Calibri"/>
          <w:iCs/>
          <w:color w:val="000000"/>
          <w:shd w:val="clear" w:color="auto" w:fill="FFFFFF"/>
        </w:rPr>
        <w:t xml:space="preserve"> Member </w:t>
      </w:r>
      <w:r w:rsidR="00F334D8">
        <w:rPr>
          <w:rFonts w:ascii="Calibri" w:hAnsi="Calibri" w:cs="Calibri"/>
          <w:iCs/>
          <w:color w:val="000000"/>
          <w:shd w:val="clear" w:color="auto" w:fill="FFFFFF"/>
        </w:rPr>
        <w:t>(</w:t>
      </w:r>
      <w:r w:rsidR="00953E41">
        <w:rPr>
          <w:rFonts w:ascii="Calibri" w:hAnsi="Calibri" w:cs="Calibri"/>
          <w:iCs/>
          <w:color w:val="000000"/>
          <w:shd w:val="clear" w:color="auto" w:fill="FFFFFF"/>
        </w:rPr>
        <w:t>2</w:t>
      </w:r>
      <w:r w:rsidR="00F22D8F">
        <w:rPr>
          <w:rFonts w:ascii="Calibri" w:hAnsi="Calibri" w:cs="Calibri"/>
          <w:iCs/>
          <w:color w:val="000000"/>
          <w:shd w:val="clear" w:color="auto" w:fill="FFFFFF"/>
        </w:rPr>
        <w:t>020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05A350EE" w14:textId="77777777" w:rsidR="003A2548" w:rsidRDefault="003A2548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b/>
          <w:iCs/>
          <w:color w:val="000000"/>
          <w:shd w:val="clear" w:color="auto" w:fill="FFFFFF"/>
        </w:rPr>
      </w:pPr>
    </w:p>
    <w:p w14:paraId="0F99C648" w14:textId="77777777" w:rsidR="00622B04" w:rsidRDefault="00622B0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b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iCs/>
          <w:color w:val="000000"/>
          <w:shd w:val="clear" w:color="auto" w:fill="FFFFFF"/>
        </w:rPr>
        <w:br w:type="page"/>
      </w:r>
    </w:p>
    <w:p w14:paraId="65647F2B" w14:textId="63675E4E" w:rsidR="00E23D94" w:rsidRDefault="00E23D9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iCs/>
          <w:color w:val="000000"/>
          <w:shd w:val="clear" w:color="auto" w:fill="FFFFFF"/>
        </w:rPr>
        <w:lastRenderedPageBreak/>
        <w:t>Hunter College</w:t>
      </w:r>
      <w:r w:rsidR="006B6654">
        <w:rPr>
          <w:rFonts w:ascii="Calibri" w:hAnsi="Calibri" w:cs="Calibri"/>
          <w:b/>
          <w:iCs/>
          <w:color w:val="000000"/>
          <w:shd w:val="clear" w:color="auto" w:fill="FFFFFF"/>
        </w:rPr>
        <w:t>-wide</w:t>
      </w:r>
      <w:r>
        <w:rPr>
          <w:rFonts w:ascii="Calibri" w:hAnsi="Calibri" w:cs="Calibri"/>
          <w:iCs/>
          <w:color w:val="000000"/>
          <w:shd w:val="clear" w:color="auto" w:fill="FFFFFF"/>
        </w:rPr>
        <w:t>:</w:t>
      </w:r>
    </w:p>
    <w:p w14:paraId="4E1EF336" w14:textId="4B6A7B47" w:rsidR="00526E50" w:rsidRDefault="00CD662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iCs/>
          <w:color w:val="000000"/>
          <w:shd w:val="clear" w:color="auto" w:fill="FFFFFF"/>
        </w:rPr>
        <w:tab/>
      </w:r>
      <w:r w:rsidR="000D6E45">
        <w:rPr>
          <w:rFonts w:ascii="Calibri" w:hAnsi="Calibri" w:cs="Calibri"/>
          <w:iCs/>
          <w:color w:val="000000"/>
          <w:shd w:val="clear" w:color="auto" w:fill="FFFFFF"/>
        </w:rPr>
        <w:t xml:space="preserve">Middle States </w:t>
      </w:r>
      <w:r w:rsidR="00526E50">
        <w:rPr>
          <w:rFonts w:ascii="Calibri" w:hAnsi="Calibri" w:cs="Calibri"/>
          <w:iCs/>
          <w:color w:val="000000"/>
          <w:shd w:val="clear" w:color="auto" w:fill="FFFFFF"/>
        </w:rPr>
        <w:t>Steering Committee (2024–present)</w:t>
      </w:r>
    </w:p>
    <w:p w14:paraId="1AE6745F" w14:textId="7BFA586B" w:rsidR="000D6E45" w:rsidRPr="000D6E45" w:rsidRDefault="000D6E45" w:rsidP="00526E5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Mission and Goals Working Group, Co-Chair (2024–present)</w:t>
      </w:r>
    </w:p>
    <w:p w14:paraId="5B6F841D" w14:textId="076A7A67" w:rsidR="00CD6624" w:rsidRDefault="00CD6624" w:rsidP="000D6E45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Faculty Personnel and Budget Committee (2020–present)</w:t>
      </w:r>
    </w:p>
    <w:p w14:paraId="1A02254A" w14:textId="56D09A03" w:rsidR="006D0A15" w:rsidRDefault="006D0A15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 w:rsidR="0068405F">
        <w:rPr>
          <w:rFonts w:ascii="Calibri" w:hAnsi="Calibri" w:cs="Calibri"/>
          <w:iCs/>
          <w:color w:val="000000"/>
          <w:shd w:val="clear" w:color="auto" w:fill="FFFFFF"/>
        </w:rPr>
        <w:t xml:space="preserve">Calendar </w:t>
      </w:r>
      <w:r>
        <w:rPr>
          <w:rFonts w:ascii="Calibri" w:hAnsi="Calibri" w:cs="Calibri"/>
          <w:iCs/>
          <w:color w:val="000000"/>
          <w:shd w:val="clear" w:color="auto" w:fill="FFFFFF"/>
        </w:rPr>
        <w:t>Sub-Committee (2020–2021)</w:t>
      </w:r>
    </w:p>
    <w:p w14:paraId="602C312A" w14:textId="145EA23D" w:rsidR="000A74D2" w:rsidRDefault="00CD662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 w:rsidR="0063150A">
        <w:rPr>
          <w:rFonts w:ascii="Calibri" w:hAnsi="Calibri" w:cs="Calibri"/>
          <w:iCs/>
          <w:color w:val="000000"/>
          <w:shd w:val="clear" w:color="auto" w:fill="FFFFFF"/>
        </w:rPr>
        <w:t xml:space="preserve">Arts &amp; Sciences </w:t>
      </w:r>
      <w:r>
        <w:rPr>
          <w:rFonts w:ascii="Calibri" w:hAnsi="Calibri" w:cs="Calibri"/>
          <w:iCs/>
          <w:color w:val="000000"/>
          <w:shd w:val="clear" w:color="auto" w:fill="FFFFFF"/>
        </w:rPr>
        <w:t>Council of Chairs</w:t>
      </w:r>
      <w:r w:rsidR="0085581E">
        <w:rPr>
          <w:rFonts w:ascii="Calibri" w:hAnsi="Calibri" w:cs="Calibri"/>
          <w:iCs/>
          <w:color w:val="000000"/>
          <w:shd w:val="clear" w:color="auto" w:fill="FFFFFF"/>
        </w:rPr>
        <w:t xml:space="preserve">, Co-Chair </w:t>
      </w:r>
      <w:r w:rsidR="000D1D40">
        <w:rPr>
          <w:rFonts w:ascii="Calibri" w:hAnsi="Calibri" w:cs="Calibri"/>
          <w:iCs/>
          <w:color w:val="000000"/>
          <w:shd w:val="clear" w:color="auto" w:fill="FFFFFF"/>
        </w:rPr>
        <w:t>(2022–</w:t>
      </w:r>
      <w:r w:rsidR="00F26ACC">
        <w:rPr>
          <w:rFonts w:ascii="Calibri" w:hAnsi="Calibri" w:cs="Calibri"/>
          <w:iCs/>
          <w:color w:val="000000"/>
          <w:shd w:val="clear" w:color="auto" w:fill="FFFFFF"/>
        </w:rPr>
        <w:t>2023</w:t>
      </w:r>
      <w:r w:rsidR="0085581E">
        <w:rPr>
          <w:rFonts w:ascii="Calibri" w:hAnsi="Calibri" w:cs="Calibri"/>
          <w:iCs/>
          <w:color w:val="000000"/>
          <w:shd w:val="clear" w:color="auto" w:fill="FFFFFF"/>
        </w:rPr>
        <w:t>), Member</w:t>
      </w:r>
      <w:r w:rsidR="000A74D2">
        <w:rPr>
          <w:rFonts w:ascii="Calibri" w:hAnsi="Calibri" w:cs="Calibri"/>
          <w:iCs/>
          <w:color w:val="000000"/>
          <w:shd w:val="clear" w:color="auto" w:fill="FFFFFF"/>
        </w:rPr>
        <w:t xml:space="preserve"> (2020–present)</w:t>
      </w:r>
    </w:p>
    <w:p w14:paraId="1A66EFED" w14:textId="167FA99E" w:rsidR="00CD6624" w:rsidRDefault="006025A7" w:rsidP="008558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 w:rsidR="000A74D2">
        <w:rPr>
          <w:rFonts w:ascii="Calibri" w:hAnsi="Calibri" w:cs="Calibri"/>
          <w:iCs/>
          <w:color w:val="000000"/>
          <w:shd w:val="clear" w:color="auto" w:fill="FFFFFF"/>
        </w:rPr>
        <w:t xml:space="preserve">Arts &amp; Sciences </w:t>
      </w:r>
      <w:r w:rsidR="00654CF5">
        <w:rPr>
          <w:rFonts w:ascii="Calibri" w:hAnsi="Calibri" w:cs="Calibri"/>
          <w:iCs/>
          <w:color w:val="000000"/>
          <w:shd w:val="clear" w:color="auto" w:fill="FFFFFF"/>
        </w:rPr>
        <w:t>Executive Committee</w:t>
      </w:r>
      <w:r w:rsidR="00CD6624">
        <w:rPr>
          <w:rFonts w:ascii="Calibri" w:hAnsi="Calibri" w:cs="Calibri"/>
          <w:iCs/>
          <w:color w:val="000000"/>
          <w:shd w:val="clear" w:color="auto" w:fill="FFFFFF"/>
        </w:rPr>
        <w:t xml:space="preserve"> </w:t>
      </w:r>
      <w:r w:rsidR="000A74D2">
        <w:rPr>
          <w:rFonts w:ascii="Calibri" w:hAnsi="Calibri" w:cs="Calibri"/>
          <w:iCs/>
          <w:color w:val="000000"/>
          <w:shd w:val="clear" w:color="auto" w:fill="FFFFFF"/>
        </w:rPr>
        <w:t>(2020–present)</w:t>
      </w:r>
    </w:p>
    <w:p w14:paraId="7A0F1E80" w14:textId="7F8DD6B8" w:rsidR="00BD3515" w:rsidRDefault="000D1D40" w:rsidP="008558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ab/>
        <w:t>Steering Committee (2022–</w:t>
      </w:r>
      <w:r w:rsidR="006025A7">
        <w:rPr>
          <w:rFonts w:ascii="Calibri" w:hAnsi="Calibri" w:cs="Calibri"/>
          <w:iCs/>
          <w:color w:val="000000"/>
          <w:shd w:val="clear" w:color="auto" w:fill="FFFFFF"/>
        </w:rPr>
        <w:t>2023</w:t>
      </w:r>
      <w:r w:rsidR="00BD3515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311218AD" w14:textId="3A22802D" w:rsidR="00C82C74" w:rsidRDefault="00C82C74" w:rsidP="008558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ab/>
        <w:t xml:space="preserve">Professional Evaluation </w:t>
      </w:r>
      <w:r w:rsidR="00657514">
        <w:rPr>
          <w:rFonts w:ascii="Calibri" w:hAnsi="Calibri" w:cs="Calibri"/>
          <w:iCs/>
          <w:color w:val="000000"/>
          <w:shd w:val="clear" w:color="auto" w:fill="FFFFFF"/>
        </w:rPr>
        <w:t>Form Sub-Committee (2022–2023</w:t>
      </w:r>
      <w:r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5232A144" w14:textId="3A58DBED" w:rsidR="006025A7" w:rsidRDefault="00E64B30" w:rsidP="0085581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 w:rsidR="00FF70B7">
        <w:rPr>
          <w:rFonts w:ascii="Calibri" w:hAnsi="Calibri" w:cs="Calibri"/>
          <w:iCs/>
          <w:color w:val="000000"/>
          <w:shd w:val="clear" w:color="auto" w:fill="FFFFFF"/>
        </w:rPr>
        <w:t xml:space="preserve">Senate </w:t>
      </w:r>
      <w:r w:rsidR="006025A7">
        <w:rPr>
          <w:rFonts w:ascii="Calibri" w:hAnsi="Calibri" w:cs="Calibri"/>
          <w:iCs/>
          <w:color w:val="000000"/>
          <w:shd w:val="clear" w:color="auto" w:fill="FFFFFF"/>
        </w:rPr>
        <w:t>Committee on the Calendar, Chair (2023–present)</w:t>
      </w:r>
    </w:p>
    <w:p w14:paraId="012F9E69" w14:textId="08F855CC" w:rsidR="00553CFE" w:rsidRDefault="00FF70B7" w:rsidP="00553CFE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 xml:space="preserve">Senate </w:t>
      </w:r>
      <w:r w:rsidR="00553CFE" w:rsidRPr="007D3B8E">
        <w:rPr>
          <w:rFonts w:ascii="Calibri" w:hAnsi="Calibri" w:cs="Calibri"/>
          <w:iCs/>
          <w:color w:val="000000"/>
          <w:shd w:val="clear" w:color="auto" w:fill="FFFFFF"/>
        </w:rPr>
        <w:t>Committee on Academic Assessment &amp; Evaluation (2014–2015,</w:t>
      </w:r>
      <w:r w:rsidR="00404C9E" w:rsidRPr="007D3B8E">
        <w:rPr>
          <w:rFonts w:ascii="Calibri" w:hAnsi="Calibri" w:cs="Calibri"/>
          <w:iCs/>
          <w:color w:val="000000"/>
          <w:shd w:val="clear" w:color="auto" w:fill="FFFFFF"/>
        </w:rPr>
        <w:t xml:space="preserve"> 2019</w:t>
      </w:r>
      <w:r w:rsidR="00553CFE" w:rsidRPr="007D3B8E">
        <w:rPr>
          <w:rFonts w:ascii="Calibri" w:hAnsi="Calibri" w:cs="Calibri"/>
          <w:iCs/>
          <w:color w:val="000000"/>
          <w:shd w:val="clear" w:color="auto" w:fill="FFFFFF"/>
        </w:rPr>
        <w:t>–</w:t>
      </w:r>
      <w:r w:rsidR="007D3B8E" w:rsidRPr="007D3B8E">
        <w:rPr>
          <w:rFonts w:ascii="Calibri" w:hAnsi="Calibri" w:cs="Calibri"/>
          <w:iCs/>
          <w:color w:val="000000"/>
          <w:shd w:val="clear" w:color="auto" w:fill="FFFFFF"/>
        </w:rPr>
        <w:t>2020</w:t>
      </w:r>
      <w:r w:rsidR="00553CFE" w:rsidRPr="007D3B8E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3A002204" w14:textId="06A18EC9" w:rsidR="00CA5493" w:rsidRDefault="00CF6089" w:rsidP="00553CFE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cs="Times New Roman"/>
        </w:rPr>
        <w:t>Faculty Delegate Assembly</w:t>
      </w:r>
      <w:r w:rsidR="00CA5493">
        <w:rPr>
          <w:rFonts w:cs="Times New Roman"/>
        </w:rPr>
        <w:t xml:space="preserve"> </w:t>
      </w:r>
      <w:r w:rsidR="00CA5493" w:rsidRPr="007D3B8E">
        <w:rPr>
          <w:rFonts w:cs="Times New Roman"/>
        </w:rPr>
        <w:t>(2019–2020)</w:t>
      </w:r>
    </w:p>
    <w:p w14:paraId="1ADCDDDD" w14:textId="77777777" w:rsidR="00413E4C" w:rsidRPr="007D3B8E" w:rsidRDefault="00413E4C" w:rsidP="00413E4C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 w:rsidRPr="007D3B8E">
        <w:rPr>
          <w:rFonts w:ascii="Calibri" w:hAnsi="Calibri" w:cs="Calibri"/>
          <w:iCs/>
          <w:color w:val="000000"/>
          <w:shd w:val="clear" w:color="auto" w:fill="FFFFFF"/>
        </w:rPr>
        <w:t>Assessment Committe</w:t>
      </w:r>
      <w:r>
        <w:rPr>
          <w:rFonts w:ascii="Calibri" w:hAnsi="Calibri" w:cs="Calibri"/>
          <w:iCs/>
          <w:color w:val="000000"/>
          <w:shd w:val="clear" w:color="auto" w:fill="FFFFFF"/>
        </w:rPr>
        <w:t xml:space="preserve">e / </w:t>
      </w:r>
      <w:r w:rsidR="000D1999">
        <w:rPr>
          <w:rFonts w:ascii="Calibri" w:hAnsi="Calibri" w:cs="Calibri"/>
          <w:iCs/>
          <w:color w:val="000000"/>
          <w:shd w:val="clear" w:color="auto" w:fill="FFFFFF"/>
        </w:rPr>
        <w:t xml:space="preserve">Assessment </w:t>
      </w:r>
      <w:r>
        <w:rPr>
          <w:rFonts w:ascii="Calibri" w:hAnsi="Calibri" w:cs="Calibri"/>
          <w:iCs/>
          <w:color w:val="000000"/>
          <w:shd w:val="clear" w:color="auto" w:fill="FFFFFF"/>
        </w:rPr>
        <w:t>Advisory Board (2013–2019</w:t>
      </w:r>
      <w:r w:rsidRPr="007D3B8E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26383836" w14:textId="77777777" w:rsidR="00E23D94" w:rsidRDefault="00310210" w:rsidP="00E23D94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Arts and Sciences </w:t>
      </w:r>
      <w:r w:rsidR="00E23D94">
        <w:rPr>
          <w:rFonts w:cs="Times New Roman"/>
        </w:rPr>
        <w:t>Teaching Obs</w:t>
      </w:r>
      <w:r w:rsidR="00594B19">
        <w:rPr>
          <w:rFonts w:cs="Times New Roman"/>
        </w:rPr>
        <w:t xml:space="preserve">ervation </w:t>
      </w:r>
      <w:r w:rsidR="00553CFE">
        <w:rPr>
          <w:rFonts w:cs="Times New Roman"/>
        </w:rPr>
        <w:t xml:space="preserve">Template </w:t>
      </w:r>
      <w:r w:rsidR="00594B19">
        <w:rPr>
          <w:rFonts w:cs="Times New Roman"/>
        </w:rPr>
        <w:t>Committee (2017–2018</w:t>
      </w:r>
      <w:r w:rsidR="00E23D94">
        <w:rPr>
          <w:rFonts w:cs="Times New Roman"/>
        </w:rPr>
        <w:t>)</w:t>
      </w:r>
    </w:p>
    <w:p w14:paraId="55D13530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Middle States PRR: Arts &amp; Sciences Assessment Sub-Committee (2013–2014)</w:t>
      </w:r>
    </w:p>
    <w:p w14:paraId="55F25228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</w:rPr>
      </w:pPr>
      <w:r>
        <w:rPr>
          <w:rFonts w:cs="Times New Roman"/>
        </w:rPr>
        <w:t xml:space="preserve">Alternate </w:t>
      </w:r>
      <w:r w:rsidR="0016533B">
        <w:rPr>
          <w:rFonts w:cs="Times New Roman"/>
        </w:rPr>
        <w:t xml:space="preserve">Senator, Hunter College </w:t>
      </w:r>
      <w:r>
        <w:rPr>
          <w:rFonts w:cs="Times New Roman"/>
        </w:rPr>
        <w:t>Senate (2012–2014)</w:t>
      </w:r>
    </w:p>
    <w:p w14:paraId="4FF1E41A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</w:rPr>
      </w:pPr>
      <w:r w:rsidRPr="00466C71">
        <w:rPr>
          <w:rFonts w:cs="Times New Roman"/>
        </w:rPr>
        <w:t>Social Science Computing La</w:t>
      </w:r>
      <w:r>
        <w:rPr>
          <w:rFonts w:cs="Times New Roman"/>
        </w:rPr>
        <w:t>b Committee (2011–2013</w:t>
      </w:r>
      <w:r w:rsidRPr="00466C71">
        <w:rPr>
          <w:rFonts w:cs="Times New Roman"/>
        </w:rPr>
        <w:t>)</w:t>
      </w:r>
    </w:p>
    <w:p w14:paraId="0DC893F6" w14:textId="77777777" w:rsidR="006264FC" w:rsidRDefault="006264FC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b/>
          <w:iCs/>
          <w:color w:val="000000"/>
          <w:shd w:val="clear" w:color="auto" w:fill="FFFFFF"/>
        </w:rPr>
      </w:pPr>
    </w:p>
    <w:p w14:paraId="62E10807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 w:rsidRPr="009F384E">
        <w:rPr>
          <w:rFonts w:ascii="Calibri" w:hAnsi="Calibri" w:cs="Calibri"/>
          <w:b/>
          <w:iCs/>
          <w:color w:val="000000"/>
          <w:shd w:val="clear" w:color="auto" w:fill="FFFFFF"/>
        </w:rPr>
        <w:t>Hunter College Poli</w:t>
      </w:r>
      <w:r w:rsidR="006B6654">
        <w:rPr>
          <w:rFonts w:ascii="Calibri" w:hAnsi="Calibri" w:cs="Calibri"/>
          <w:b/>
          <w:iCs/>
          <w:color w:val="000000"/>
          <w:shd w:val="clear" w:color="auto" w:fill="FFFFFF"/>
        </w:rPr>
        <w:t>tical Science Department</w:t>
      </w:r>
      <w:r>
        <w:rPr>
          <w:rFonts w:ascii="Calibri" w:hAnsi="Calibri" w:cs="Calibri"/>
          <w:iCs/>
          <w:color w:val="000000"/>
          <w:shd w:val="clear" w:color="auto" w:fill="FFFFFF"/>
        </w:rPr>
        <w:t>:</w:t>
      </w:r>
    </w:p>
    <w:p w14:paraId="6DFDCF34" w14:textId="77777777" w:rsidR="002F6B54" w:rsidRPr="002F6B54" w:rsidRDefault="002F6B5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>Department Chair (2020–present)</w:t>
      </w:r>
    </w:p>
    <w:p w14:paraId="3D02F5DA" w14:textId="77777777" w:rsidR="00E23D94" w:rsidRPr="007D3B8E" w:rsidRDefault="00610DAC" w:rsidP="00B2106C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b/>
          <w:iCs/>
          <w:color w:val="000000"/>
          <w:shd w:val="clear" w:color="auto" w:fill="FFFFFF"/>
        </w:rPr>
        <w:tab/>
      </w:r>
      <w:r w:rsidR="00B06F97">
        <w:rPr>
          <w:rFonts w:ascii="Calibri" w:hAnsi="Calibri" w:cs="Calibri"/>
          <w:iCs/>
          <w:color w:val="000000"/>
          <w:shd w:val="clear" w:color="auto" w:fill="FFFFFF"/>
        </w:rPr>
        <w:t xml:space="preserve">Department </w:t>
      </w:r>
      <w:r w:rsidR="00E23D94" w:rsidRPr="007D3B8E">
        <w:rPr>
          <w:rFonts w:ascii="Calibri" w:hAnsi="Calibri" w:cs="Calibri"/>
          <w:iCs/>
          <w:color w:val="000000"/>
          <w:shd w:val="clear" w:color="auto" w:fill="FFFFFF"/>
        </w:rPr>
        <w:t>Personnel and Budget Committee (2014–</w:t>
      </w:r>
      <w:r w:rsidR="003F2B80">
        <w:rPr>
          <w:rFonts w:ascii="Calibri" w:hAnsi="Calibri" w:cs="Calibri"/>
          <w:iCs/>
          <w:color w:val="000000"/>
          <w:shd w:val="clear" w:color="auto" w:fill="FFFFFF"/>
        </w:rPr>
        <w:t>present</w:t>
      </w:r>
      <w:r w:rsidR="00E23D94" w:rsidRPr="007D3B8E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359E7EB1" w14:textId="77777777" w:rsidR="00D27162" w:rsidRDefault="00D27162" w:rsidP="00D27162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 w:rsidRPr="007D3B8E">
        <w:rPr>
          <w:rFonts w:ascii="Calibri" w:hAnsi="Calibri" w:cs="Calibri"/>
          <w:iCs/>
          <w:color w:val="000000"/>
          <w:shd w:val="clear" w:color="auto" w:fill="FFFFFF"/>
        </w:rPr>
        <w:t>Policy Committee (2014–2015, 2019</w:t>
      </w:r>
      <w:r w:rsidR="003F2B80">
        <w:rPr>
          <w:rFonts w:ascii="Calibri" w:hAnsi="Calibri" w:cs="Calibri"/>
          <w:iCs/>
          <w:color w:val="000000"/>
          <w:shd w:val="clear" w:color="auto" w:fill="FFFFFF"/>
        </w:rPr>
        <w:t>–present</w:t>
      </w:r>
      <w:r w:rsidRPr="007D3B8E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1C6F259E" w14:textId="77777777" w:rsidR="00060A5E" w:rsidRDefault="00060A5E" w:rsidP="00E23D94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 w:rsidRPr="007D3B8E">
        <w:rPr>
          <w:rFonts w:ascii="Calibri" w:hAnsi="Calibri" w:cs="Calibri"/>
          <w:iCs/>
          <w:color w:val="000000"/>
          <w:shd w:val="clear" w:color="auto" w:fill="FFFFFF"/>
        </w:rPr>
        <w:t>Assessment Coordinator (2014–</w:t>
      </w:r>
      <w:r w:rsidR="00413E4C">
        <w:rPr>
          <w:rFonts w:ascii="Calibri" w:hAnsi="Calibri" w:cs="Calibri"/>
          <w:iCs/>
          <w:color w:val="000000"/>
          <w:shd w:val="clear" w:color="auto" w:fill="FFFFFF"/>
        </w:rPr>
        <w:t>2019</w:t>
      </w:r>
      <w:r w:rsidRPr="007D3B8E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6F02E5A7" w14:textId="77777777" w:rsidR="00C07CE4" w:rsidRDefault="00C07CE4" w:rsidP="00C07CE4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Faculty Search Committees (2012, 2015, 2023)</w:t>
      </w:r>
    </w:p>
    <w:p w14:paraId="5D312DE7" w14:textId="77777777" w:rsidR="00404C9E" w:rsidRDefault="00404C9E" w:rsidP="00404C9E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Self-Study Committee (2016–2017)</w:t>
      </w:r>
    </w:p>
    <w:p w14:paraId="42BAE909" w14:textId="298B5FC7" w:rsidR="00E23D94" w:rsidRDefault="00745904" w:rsidP="00E23D94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Department Academic </w:t>
      </w:r>
      <w:r w:rsidR="00E23D94">
        <w:rPr>
          <w:rFonts w:cs="Times New Roman"/>
        </w:rPr>
        <w:t>Advisor</w:t>
      </w:r>
      <w:r w:rsidR="007F3E4E">
        <w:rPr>
          <w:rFonts w:cs="Times New Roman"/>
        </w:rPr>
        <w:t>: Major (</w:t>
      </w:r>
      <w:r w:rsidR="00861881">
        <w:rPr>
          <w:rFonts w:cs="Times New Roman"/>
        </w:rPr>
        <w:t>2017</w:t>
      </w:r>
      <w:r w:rsidR="00727C31">
        <w:rPr>
          <w:rFonts w:cs="Times New Roman"/>
        </w:rPr>
        <w:t>, 2020–present</w:t>
      </w:r>
      <w:r w:rsidR="00861881">
        <w:rPr>
          <w:rFonts w:cs="Times New Roman"/>
        </w:rPr>
        <w:t>); IR Minor</w:t>
      </w:r>
      <w:r w:rsidR="00E23D94">
        <w:rPr>
          <w:rFonts w:cs="Times New Roman"/>
        </w:rPr>
        <w:t xml:space="preserve"> (2013–2016)</w:t>
      </w:r>
    </w:p>
    <w:p w14:paraId="178ACA40" w14:textId="77777777" w:rsidR="00861881" w:rsidRDefault="00861881" w:rsidP="00861881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 w:rsidRPr="007D3B8E">
        <w:rPr>
          <w:rFonts w:cs="Times New Roman"/>
        </w:rPr>
        <w:t>Jun</w:t>
      </w:r>
      <w:r w:rsidR="007D3B8E">
        <w:rPr>
          <w:rFonts w:cs="Times New Roman"/>
        </w:rPr>
        <w:t>ior Faculty Mentor (2013–2020</w:t>
      </w:r>
      <w:r w:rsidRPr="007D3B8E">
        <w:rPr>
          <w:rFonts w:cs="Times New Roman"/>
        </w:rPr>
        <w:t>)</w:t>
      </w:r>
    </w:p>
    <w:p w14:paraId="427DB3C5" w14:textId="77777777" w:rsidR="00051DBD" w:rsidRDefault="00051DBD" w:rsidP="00051DB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</w:rPr>
      </w:pPr>
      <w:r>
        <w:rPr>
          <w:rFonts w:cs="Times New Roman"/>
        </w:rPr>
        <w:t>Webmaster (2010–2013, 2020–present)</w:t>
      </w:r>
    </w:p>
    <w:p w14:paraId="6B666115" w14:textId="77777777" w:rsidR="00A57331" w:rsidRDefault="00A57331" w:rsidP="00A57331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Honors Committee (2011–2014)</w:t>
      </w:r>
    </w:p>
    <w:p w14:paraId="51A75EA2" w14:textId="77777777" w:rsidR="00F610D4" w:rsidRDefault="00F610D4" w:rsidP="00F610D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</w:rPr>
      </w:pPr>
      <w:r>
        <w:rPr>
          <w:rFonts w:cs="Times New Roman"/>
        </w:rPr>
        <w:t xml:space="preserve">Grade Appeals </w:t>
      </w:r>
      <w:r w:rsidR="00FC0800">
        <w:rPr>
          <w:rFonts w:cs="Times New Roman"/>
        </w:rPr>
        <w:t>Committee (2013</w:t>
      </w:r>
      <w:r>
        <w:rPr>
          <w:rFonts w:cs="Times New Roman"/>
        </w:rPr>
        <w:t>)</w:t>
      </w:r>
    </w:p>
    <w:p w14:paraId="1CE65E5F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Writing Assessment, Department Mission, and Course Map Committee (2013)</w:t>
      </w:r>
    </w:p>
    <w:p w14:paraId="4CBF1D1B" w14:textId="290BE6AF" w:rsidR="00E23D94" w:rsidRDefault="003A2548" w:rsidP="00E23D94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D</w:t>
      </w:r>
      <w:r w:rsidR="00E23D94">
        <w:rPr>
          <w:rFonts w:cs="Times New Roman"/>
        </w:rPr>
        <w:t xml:space="preserve">epartment </w:t>
      </w:r>
      <w:r w:rsidR="00051DBD">
        <w:rPr>
          <w:rFonts w:cs="Times New Roman"/>
        </w:rPr>
        <w:t xml:space="preserve">Meeting </w:t>
      </w:r>
      <w:r w:rsidR="00F87B18">
        <w:rPr>
          <w:rFonts w:cs="Times New Roman"/>
        </w:rPr>
        <w:t>M</w:t>
      </w:r>
      <w:r w:rsidR="00995E07">
        <w:rPr>
          <w:rFonts w:cs="Times New Roman"/>
        </w:rPr>
        <w:t>inute-T</w:t>
      </w:r>
      <w:r>
        <w:rPr>
          <w:rFonts w:cs="Times New Roman"/>
        </w:rPr>
        <w:t xml:space="preserve">aker </w:t>
      </w:r>
      <w:r w:rsidR="00E23D94">
        <w:rPr>
          <w:rFonts w:cs="Times New Roman"/>
        </w:rPr>
        <w:t>(2010–2011)</w:t>
      </w:r>
    </w:p>
    <w:p w14:paraId="5ACC704B" w14:textId="77777777" w:rsidR="00B86406" w:rsidRDefault="00B86406" w:rsidP="00E23D94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</w:p>
    <w:p w14:paraId="6FFCE521" w14:textId="77777777" w:rsidR="00E23D94" w:rsidRDefault="006B6654" w:rsidP="00FB4C8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>
        <w:rPr>
          <w:rFonts w:cs="Times New Roman"/>
          <w:b/>
        </w:rPr>
        <w:t xml:space="preserve">Roosevelt House </w:t>
      </w:r>
      <w:r w:rsidR="00E738EE">
        <w:rPr>
          <w:rFonts w:cs="Times New Roman"/>
          <w:b/>
        </w:rPr>
        <w:t xml:space="preserve">Public Policy Institute </w:t>
      </w:r>
      <w:r>
        <w:rPr>
          <w:rFonts w:cs="Times New Roman"/>
          <w:b/>
        </w:rPr>
        <w:t>(Hunter College)</w:t>
      </w:r>
      <w:r w:rsidR="00E23D94">
        <w:rPr>
          <w:rFonts w:cs="Times New Roman"/>
        </w:rPr>
        <w:t>:</w:t>
      </w:r>
    </w:p>
    <w:p w14:paraId="53EF14CE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</w:rPr>
      </w:pPr>
      <w:r>
        <w:rPr>
          <w:rFonts w:cs="Times New Roman"/>
        </w:rPr>
        <w:t>Faculty Associate (2013–present)</w:t>
      </w:r>
    </w:p>
    <w:p w14:paraId="15FDF962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</w:rPr>
      </w:pPr>
      <w:r>
        <w:rPr>
          <w:rFonts w:cs="Times New Roman"/>
        </w:rPr>
        <w:t>Public Policy Faculty Curriculum Committee (2012–2013)</w:t>
      </w:r>
    </w:p>
    <w:p w14:paraId="4B54D036" w14:textId="77777777" w:rsidR="00E23D94" w:rsidRDefault="00E23D9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b/>
        </w:rPr>
      </w:pPr>
    </w:p>
    <w:p w14:paraId="0FC47685" w14:textId="77777777" w:rsidR="00AB4D48" w:rsidRDefault="006B665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b/>
        </w:rPr>
      </w:pPr>
      <w:r>
        <w:rPr>
          <w:rFonts w:cs="Times New Roman"/>
          <w:b/>
        </w:rPr>
        <w:t>Graduate Center-wide</w:t>
      </w:r>
      <w:r w:rsidR="00AB4D48">
        <w:rPr>
          <w:rFonts w:cs="Times New Roman"/>
          <w:b/>
        </w:rPr>
        <w:t>:</w:t>
      </w:r>
    </w:p>
    <w:p w14:paraId="7F038A0E" w14:textId="77777777" w:rsidR="00AB4D48" w:rsidRDefault="00AB4D48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>
        <w:rPr>
          <w:rFonts w:cs="Times New Roman"/>
          <w:b/>
        </w:rPr>
        <w:tab/>
      </w:r>
      <w:r w:rsidRPr="00F50BAD">
        <w:rPr>
          <w:rFonts w:cs="Times New Roman"/>
        </w:rPr>
        <w:t>Disserta</w:t>
      </w:r>
      <w:r w:rsidR="001524B6">
        <w:rPr>
          <w:rFonts w:cs="Times New Roman"/>
        </w:rPr>
        <w:t>tion Fellowship Committee (2017</w:t>
      </w:r>
      <w:r w:rsidRPr="00F50BAD">
        <w:rPr>
          <w:rFonts w:cs="Times New Roman"/>
        </w:rPr>
        <w:t>)</w:t>
      </w:r>
    </w:p>
    <w:p w14:paraId="45D42EB3" w14:textId="77777777" w:rsidR="00A57331" w:rsidRDefault="00A57331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b/>
        </w:rPr>
      </w:pPr>
    </w:p>
    <w:p w14:paraId="78106D5A" w14:textId="7635D027" w:rsidR="00E23D94" w:rsidRDefault="00E23D94" w:rsidP="00E23D94">
      <w:pPr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 w:rsidRPr="009F384E">
        <w:rPr>
          <w:rFonts w:cs="Times New Roman"/>
          <w:b/>
        </w:rPr>
        <w:t>Graduate Center Poli</w:t>
      </w:r>
      <w:r w:rsidR="006B6654">
        <w:rPr>
          <w:rFonts w:cs="Times New Roman"/>
          <w:b/>
        </w:rPr>
        <w:t>tical Science Department</w:t>
      </w:r>
      <w:r>
        <w:rPr>
          <w:rFonts w:cs="Times New Roman"/>
        </w:rPr>
        <w:t>:</w:t>
      </w:r>
    </w:p>
    <w:p w14:paraId="29401E37" w14:textId="77777777" w:rsidR="000B0AD4" w:rsidRDefault="00815A55" w:rsidP="00815A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0B0AD4">
        <w:rPr>
          <w:rFonts w:cs="Times New Roman"/>
        </w:rPr>
        <w:t>Executive Committee (2023–present)</w:t>
      </w:r>
    </w:p>
    <w:p w14:paraId="1BD3FC06" w14:textId="77777777" w:rsidR="00815A55" w:rsidRDefault="00815A55" w:rsidP="000B0A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Curricul</w:t>
      </w:r>
      <w:r w:rsidR="000A74D2">
        <w:rPr>
          <w:rFonts w:ascii="Calibri" w:hAnsi="Calibri" w:cs="Calibri"/>
          <w:iCs/>
          <w:color w:val="000000"/>
          <w:shd w:val="clear" w:color="auto" w:fill="FFFFFF"/>
        </w:rPr>
        <w:t>um Committee (2018, 2021–2022</w:t>
      </w:r>
      <w:r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2E783611" w14:textId="1B74F0AF" w:rsidR="00E23D94" w:rsidRDefault="00E23D94" w:rsidP="00594B1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cs="Times New Roman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 xml:space="preserve">International Relations First Exam Committee: </w:t>
      </w:r>
    </w:p>
    <w:p w14:paraId="54BEF361" w14:textId="6EC0F7BB" w:rsidR="00E23D94" w:rsidRDefault="00610DAC" w:rsidP="00450A0E">
      <w:pPr>
        <w:autoSpaceDE w:val="0"/>
        <w:autoSpaceDN w:val="0"/>
        <w:adjustRightInd w:val="0"/>
        <w:spacing w:after="0" w:line="240" w:lineRule="auto"/>
        <w:ind w:left="180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Chair (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2017–</w:t>
      </w:r>
      <w:r>
        <w:rPr>
          <w:rFonts w:ascii="Calibri" w:hAnsi="Calibri" w:cs="Calibri"/>
          <w:iCs/>
          <w:color w:val="000000"/>
          <w:shd w:val="clear" w:color="auto" w:fill="FFFFFF"/>
        </w:rPr>
        <w:t>2018), Member (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2016</w:t>
      </w:r>
      <w:r w:rsidR="00511AB7">
        <w:rPr>
          <w:rFonts w:ascii="Calibri" w:hAnsi="Calibri" w:cs="Calibri"/>
          <w:iCs/>
          <w:color w:val="000000"/>
          <w:shd w:val="clear" w:color="auto" w:fill="FFFFFF"/>
        </w:rPr>
        <w:t>–</w:t>
      </w:r>
      <w:r w:rsidR="006F32DF">
        <w:rPr>
          <w:rFonts w:ascii="Calibri" w:hAnsi="Calibri" w:cs="Calibri"/>
          <w:iCs/>
          <w:color w:val="000000"/>
          <w:shd w:val="clear" w:color="auto" w:fill="FFFFFF"/>
        </w:rPr>
        <w:t>2020</w:t>
      </w:r>
      <w:r w:rsidR="00B82D29">
        <w:rPr>
          <w:rFonts w:ascii="Calibri" w:hAnsi="Calibri" w:cs="Calibri"/>
          <w:iCs/>
          <w:color w:val="000000"/>
          <w:shd w:val="clear" w:color="auto" w:fill="FFFFFF"/>
        </w:rPr>
        <w:t>, 2023</w:t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)</w:t>
      </w:r>
    </w:p>
    <w:p w14:paraId="3C8BBBD6" w14:textId="5B0D1EFC" w:rsidR="00BF1F1C" w:rsidRDefault="00DF6A03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 w:rsidR="00E23D94">
        <w:rPr>
          <w:rFonts w:ascii="Calibri" w:hAnsi="Calibri" w:cs="Calibri"/>
          <w:iCs/>
          <w:color w:val="000000"/>
          <w:shd w:val="clear" w:color="auto" w:fill="FFFFFF"/>
        </w:rPr>
        <w:t>Admissions Committee (2016)</w:t>
      </w:r>
    </w:p>
    <w:p w14:paraId="216A9080" w14:textId="77777777" w:rsidR="00CA5493" w:rsidRDefault="00CA5493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hd w:val="clear" w:color="auto" w:fill="FFFFFF"/>
        </w:rPr>
      </w:pPr>
    </w:p>
    <w:p w14:paraId="0C2E9F31" w14:textId="77777777" w:rsidR="00E64B30" w:rsidRDefault="00E64B30" w:rsidP="003B25E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5C29E2AA" w14:textId="3125A4C3" w:rsidR="003B25E5" w:rsidRDefault="00C40EDA" w:rsidP="003B25E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</w:rPr>
      </w:pPr>
      <w:r>
        <w:rPr>
          <w:rFonts w:cs="Times New Roman"/>
          <w:b/>
        </w:rPr>
        <w:lastRenderedPageBreak/>
        <w:t>Peer Teaching Observations</w:t>
      </w:r>
      <w:r w:rsidR="003B25E5">
        <w:rPr>
          <w:rFonts w:cs="Times New Roman"/>
          <w:b/>
        </w:rPr>
        <w:t xml:space="preserve"> (Hunter)</w:t>
      </w:r>
      <w:r w:rsidR="003B25E5">
        <w:rPr>
          <w:rFonts w:cs="Times New Roman"/>
        </w:rPr>
        <w:t xml:space="preserve">: </w:t>
      </w:r>
    </w:p>
    <w:p w14:paraId="4DE96E0C" w14:textId="611A33DE" w:rsidR="003B25E5" w:rsidRDefault="003679C5" w:rsidP="003B25E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 xml:space="preserve">Madsen (2024); </w:t>
      </w:r>
      <w:proofErr w:type="spellStart"/>
      <w:r w:rsidR="00161F5D">
        <w:rPr>
          <w:rFonts w:cs="Times New Roman"/>
        </w:rPr>
        <w:t>Monda</w:t>
      </w:r>
      <w:proofErr w:type="spellEnd"/>
      <w:r w:rsidR="00CA58DE">
        <w:rPr>
          <w:rFonts w:cs="Times New Roman"/>
        </w:rPr>
        <w:t xml:space="preserve"> (2024); </w:t>
      </w:r>
      <w:r w:rsidR="00E51A30">
        <w:rPr>
          <w:rFonts w:cs="Times New Roman"/>
        </w:rPr>
        <w:t xml:space="preserve">Crandall (2024); Feldman (2024); </w:t>
      </w:r>
      <w:proofErr w:type="spellStart"/>
      <w:r w:rsidR="003B25E5">
        <w:rPr>
          <w:rFonts w:cs="Times New Roman"/>
        </w:rPr>
        <w:t>Davidovic</w:t>
      </w:r>
      <w:proofErr w:type="spellEnd"/>
      <w:r w:rsidR="003B25E5">
        <w:rPr>
          <w:rFonts w:cs="Times New Roman"/>
        </w:rPr>
        <w:t xml:space="preserve"> (2023); Kindervater (2023); Mejia (2023); </w:t>
      </w:r>
      <w:proofErr w:type="spellStart"/>
      <w:r w:rsidR="003B25E5">
        <w:rPr>
          <w:rFonts w:cs="Times New Roman"/>
        </w:rPr>
        <w:t>Demir</w:t>
      </w:r>
      <w:proofErr w:type="spellEnd"/>
      <w:r w:rsidR="003B25E5">
        <w:rPr>
          <w:rFonts w:cs="Times New Roman"/>
        </w:rPr>
        <w:t xml:space="preserve"> (2022); </w:t>
      </w:r>
      <w:proofErr w:type="spellStart"/>
      <w:r w:rsidR="003B25E5">
        <w:rPr>
          <w:rFonts w:cs="Times New Roman"/>
        </w:rPr>
        <w:t>Fuederer</w:t>
      </w:r>
      <w:proofErr w:type="spellEnd"/>
      <w:r w:rsidR="003B25E5">
        <w:rPr>
          <w:rFonts w:cs="Times New Roman"/>
        </w:rPr>
        <w:t xml:space="preserve"> (2022); Joliet (2022); Finkelstein (2022); </w:t>
      </w:r>
      <w:proofErr w:type="spellStart"/>
      <w:r w:rsidR="003B25E5">
        <w:rPr>
          <w:rFonts w:cs="Times New Roman"/>
        </w:rPr>
        <w:t>Pysher</w:t>
      </w:r>
      <w:proofErr w:type="spellEnd"/>
      <w:r w:rsidR="003B25E5">
        <w:rPr>
          <w:rFonts w:cs="Times New Roman"/>
        </w:rPr>
        <w:t xml:space="preserve"> (2022); </w:t>
      </w:r>
      <w:r w:rsidR="001F5583">
        <w:rPr>
          <w:rFonts w:cs="Times New Roman"/>
        </w:rPr>
        <w:t xml:space="preserve">Brown (2021; 2018); </w:t>
      </w:r>
      <w:proofErr w:type="spellStart"/>
      <w:r w:rsidR="003B25E5">
        <w:rPr>
          <w:rFonts w:cs="Times New Roman"/>
        </w:rPr>
        <w:t>Faradj</w:t>
      </w:r>
      <w:proofErr w:type="spellEnd"/>
      <w:r w:rsidR="003B25E5">
        <w:rPr>
          <w:rFonts w:cs="Times New Roman"/>
        </w:rPr>
        <w:t xml:space="preserve"> (2021; 2019); Parks (2021); </w:t>
      </w:r>
      <w:proofErr w:type="spellStart"/>
      <w:r w:rsidR="003B25E5">
        <w:rPr>
          <w:rFonts w:cs="Times New Roman"/>
        </w:rPr>
        <w:t>Firester</w:t>
      </w:r>
      <w:proofErr w:type="spellEnd"/>
      <w:r w:rsidR="003B25E5">
        <w:rPr>
          <w:rFonts w:cs="Times New Roman"/>
        </w:rPr>
        <w:t xml:space="preserve"> (2020); Himes (2020); </w:t>
      </w:r>
      <w:proofErr w:type="spellStart"/>
      <w:r w:rsidR="003B25E5">
        <w:rPr>
          <w:rFonts w:cs="Times New Roman"/>
        </w:rPr>
        <w:t>Atuk</w:t>
      </w:r>
      <w:proofErr w:type="spellEnd"/>
      <w:r w:rsidR="003B25E5">
        <w:rPr>
          <w:rFonts w:cs="Times New Roman"/>
        </w:rPr>
        <w:t xml:space="preserve"> (2019); </w:t>
      </w:r>
      <w:proofErr w:type="spellStart"/>
      <w:r w:rsidR="003B25E5">
        <w:rPr>
          <w:rFonts w:cs="Times New Roman"/>
        </w:rPr>
        <w:t>Gounardes</w:t>
      </w:r>
      <w:proofErr w:type="spellEnd"/>
      <w:r w:rsidR="003B25E5">
        <w:rPr>
          <w:rFonts w:cs="Times New Roman"/>
        </w:rPr>
        <w:t xml:space="preserve"> (2019); </w:t>
      </w:r>
      <w:proofErr w:type="spellStart"/>
      <w:r w:rsidR="003B25E5">
        <w:rPr>
          <w:rFonts w:cs="Times New Roman"/>
        </w:rPr>
        <w:t>McCallion</w:t>
      </w:r>
      <w:proofErr w:type="spellEnd"/>
      <w:r w:rsidR="003B25E5">
        <w:rPr>
          <w:rFonts w:cs="Times New Roman"/>
        </w:rPr>
        <w:t xml:space="preserve"> (2019); Newton (2019); </w:t>
      </w:r>
      <w:proofErr w:type="spellStart"/>
      <w:r w:rsidR="003B25E5">
        <w:rPr>
          <w:rFonts w:cs="Times New Roman"/>
        </w:rPr>
        <w:t>Motaghedi</w:t>
      </w:r>
      <w:proofErr w:type="spellEnd"/>
      <w:r w:rsidR="003B25E5">
        <w:rPr>
          <w:rFonts w:cs="Times New Roman"/>
        </w:rPr>
        <w:t xml:space="preserve"> (2018); Russo (2018); </w:t>
      </w:r>
      <w:proofErr w:type="spellStart"/>
      <w:r w:rsidR="003B25E5">
        <w:rPr>
          <w:rFonts w:cs="Times New Roman"/>
        </w:rPr>
        <w:t>Harpaz</w:t>
      </w:r>
      <w:proofErr w:type="spellEnd"/>
      <w:r w:rsidR="003B25E5">
        <w:rPr>
          <w:rFonts w:cs="Times New Roman"/>
        </w:rPr>
        <w:t xml:space="preserve"> (2017); </w:t>
      </w:r>
      <w:proofErr w:type="spellStart"/>
      <w:r w:rsidR="003B25E5">
        <w:rPr>
          <w:rFonts w:cs="Times New Roman"/>
        </w:rPr>
        <w:t>Mazzaro</w:t>
      </w:r>
      <w:proofErr w:type="spellEnd"/>
      <w:r w:rsidR="003B25E5">
        <w:rPr>
          <w:rFonts w:cs="Times New Roman"/>
        </w:rPr>
        <w:t xml:space="preserve"> (2017); Thomas (2017); Baer (2016); </w:t>
      </w:r>
      <w:proofErr w:type="spellStart"/>
      <w:r w:rsidR="003B25E5">
        <w:rPr>
          <w:rFonts w:cs="Times New Roman"/>
        </w:rPr>
        <w:t>Squillacote</w:t>
      </w:r>
      <w:proofErr w:type="spellEnd"/>
      <w:r w:rsidR="003B25E5">
        <w:rPr>
          <w:rFonts w:cs="Times New Roman"/>
        </w:rPr>
        <w:t xml:space="preserve"> (2016); </w:t>
      </w:r>
      <w:proofErr w:type="spellStart"/>
      <w:r w:rsidR="003B25E5">
        <w:rPr>
          <w:rFonts w:cs="Times New Roman"/>
        </w:rPr>
        <w:t>Braoche</w:t>
      </w:r>
      <w:proofErr w:type="spellEnd"/>
      <w:r w:rsidR="003B25E5">
        <w:rPr>
          <w:rFonts w:cs="Times New Roman"/>
        </w:rPr>
        <w:t xml:space="preserve"> (2015); </w:t>
      </w:r>
      <w:proofErr w:type="spellStart"/>
      <w:r w:rsidR="003B25E5">
        <w:rPr>
          <w:rFonts w:cs="Times New Roman"/>
        </w:rPr>
        <w:t>Gripp</w:t>
      </w:r>
      <w:proofErr w:type="spellEnd"/>
      <w:r w:rsidR="003B25E5">
        <w:rPr>
          <w:rFonts w:cs="Times New Roman"/>
        </w:rPr>
        <w:t xml:space="preserve"> (2015); </w:t>
      </w:r>
      <w:proofErr w:type="spellStart"/>
      <w:r w:rsidR="003B25E5">
        <w:rPr>
          <w:rFonts w:cs="Times New Roman"/>
        </w:rPr>
        <w:t>Mahlbacher</w:t>
      </w:r>
      <w:proofErr w:type="spellEnd"/>
      <w:r w:rsidR="003B25E5">
        <w:rPr>
          <w:rFonts w:cs="Times New Roman"/>
        </w:rPr>
        <w:t xml:space="preserve"> (2015); McMahon (2015); </w:t>
      </w:r>
      <w:proofErr w:type="spellStart"/>
      <w:r w:rsidR="003B25E5">
        <w:rPr>
          <w:rFonts w:cs="Times New Roman"/>
        </w:rPr>
        <w:t>Kornacki</w:t>
      </w:r>
      <w:proofErr w:type="spellEnd"/>
      <w:r w:rsidR="003B25E5">
        <w:rPr>
          <w:rFonts w:cs="Times New Roman"/>
        </w:rPr>
        <w:t xml:space="preserve"> (2014); Lee (2014); </w:t>
      </w:r>
      <w:proofErr w:type="spellStart"/>
      <w:r w:rsidR="003B25E5">
        <w:rPr>
          <w:rFonts w:cs="Times New Roman"/>
        </w:rPr>
        <w:t>Marasco</w:t>
      </w:r>
      <w:proofErr w:type="spellEnd"/>
      <w:r w:rsidR="003B25E5">
        <w:rPr>
          <w:rFonts w:cs="Times New Roman"/>
        </w:rPr>
        <w:t xml:space="preserve"> (2013); </w:t>
      </w:r>
      <w:proofErr w:type="spellStart"/>
      <w:r w:rsidR="003B25E5">
        <w:rPr>
          <w:rFonts w:cs="Times New Roman"/>
        </w:rPr>
        <w:t>Zamalin</w:t>
      </w:r>
      <w:proofErr w:type="spellEnd"/>
      <w:r w:rsidR="003B25E5">
        <w:rPr>
          <w:rFonts w:cs="Times New Roman"/>
        </w:rPr>
        <w:t xml:space="preserve"> (2013); Byun (2012); </w:t>
      </w:r>
      <w:proofErr w:type="spellStart"/>
      <w:r w:rsidR="003B25E5">
        <w:rPr>
          <w:rFonts w:cs="Times New Roman"/>
        </w:rPr>
        <w:t>Bacher</w:t>
      </w:r>
      <w:proofErr w:type="spellEnd"/>
      <w:r w:rsidR="003B25E5">
        <w:rPr>
          <w:rFonts w:cs="Times New Roman"/>
        </w:rPr>
        <w:t xml:space="preserve"> (2011); </w:t>
      </w:r>
      <w:proofErr w:type="spellStart"/>
      <w:r w:rsidR="003B25E5">
        <w:rPr>
          <w:rFonts w:cs="Times New Roman"/>
        </w:rPr>
        <w:t>Riedl</w:t>
      </w:r>
      <w:proofErr w:type="spellEnd"/>
      <w:r w:rsidR="003B25E5">
        <w:rPr>
          <w:rFonts w:cs="Times New Roman"/>
        </w:rPr>
        <w:t xml:space="preserve"> (2011); Hewitt (</w:t>
      </w:r>
      <w:r w:rsidR="003B25E5" w:rsidRPr="00466C71">
        <w:rPr>
          <w:rFonts w:cs="Times New Roman"/>
        </w:rPr>
        <w:t>2010)</w:t>
      </w:r>
      <w:r w:rsidR="003B25E5">
        <w:rPr>
          <w:rFonts w:cs="Times New Roman"/>
        </w:rPr>
        <w:t>; Tan (2010)</w:t>
      </w:r>
    </w:p>
    <w:p w14:paraId="0F2F977B" w14:textId="77777777" w:rsidR="00BF1F1C" w:rsidRDefault="00BF1F1C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hd w:val="clear" w:color="auto" w:fill="FFFFFF"/>
        </w:rPr>
      </w:pPr>
    </w:p>
    <w:p w14:paraId="2FD30A59" w14:textId="77777777" w:rsidR="005E0CA9" w:rsidRDefault="005E0CA9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iCs/>
          <w:color w:val="000000"/>
          <w:u w:val="single"/>
          <w:shd w:val="clear" w:color="auto" w:fill="FFFFFF"/>
        </w:rPr>
        <w:t>Service at Prior Institutions:</w:t>
      </w:r>
    </w:p>
    <w:p w14:paraId="4E40C8CE" w14:textId="77777777" w:rsidR="005E0CA9" w:rsidRPr="005E0CA9" w:rsidRDefault="005E0CA9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u w:val="single"/>
          <w:shd w:val="clear" w:color="auto" w:fill="FFFFFF"/>
        </w:rPr>
      </w:pPr>
    </w:p>
    <w:p w14:paraId="266463D3" w14:textId="77777777" w:rsidR="00BF1F1C" w:rsidRDefault="00BF1F1C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 w:rsidRPr="00BF1F1C">
        <w:rPr>
          <w:rFonts w:ascii="Calibri" w:hAnsi="Calibri" w:cs="Calibri"/>
          <w:b/>
          <w:iCs/>
          <w:color w:val="000000"/>
          <w:shd w:val="clear" w:color="auto" w:fill="FFFFFF"/>
        </w:rPr>
        <w:t>St. John Fisher College</w:t>
      </w:r>
      <w:r>
        <w:rPr>
          <w:rFonts w:ascii="Calibri" w:hAnsi="Calibri" w:cs="Calibri"/>
          <w:iCs/>
          <w:color w:val="000000"/>
          <w:shd w:val="clear" w:color="auto" w:fill="FFFFFF"/>
        </w:rPr>
        <w:t>:</w:t>
      </w:r>
    </w:p>
    <w:p w14:paraId="2FA48D1D" w14:textId="5F64BA1E" w:rsidR="00BF1F1C" w:rsidRDefault="00F32F45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 w:rsidR="00BF1F1C">
        <w:rPr>
          <w:rFonts w:ascii="Calibri" w:hAnsi="Calibri" w:cs="Calibri"/>
          <w:iCs/>
          <w:color w:val="000000"/>
          <w:shd w:val="clear" w:color="auto" w:fill="FFFFFF"/>
        </w:rPr>
        <w:t>College Freshman Writing Assessment Committee (2008–2010)</w:t>
      </w:r>
    </w:p>
    <w:p w14:paraId="56C66F92" w14:textId="77777777" w:rsidR="000709C9" w:rsidRDefault="000709C9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ab/>
        <w:t>College Learning Communities Assessment Committee (2007–2010)</w:t>
      </w:r>
    </w:p>
    <w:p w14:paraId="15B30C4F" w14:textId="56A1D399" w:rsidR="00BF1F1C" w:rsidRDefault="00BF1F1C" w:rsidP="00BF1F1C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Faculty Assembly Delegate (2006–2010)</w:t>
      </w:r>
    </w:p>
    <w:p w14:paraId="193F7D42" w14:textId="36CC6119" w:rsidR="00F32F45" w:rsidRDefault="00F32F45" w:rsidP="00BF1F1C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  <w:t>Elections Committee (2008–2010)</w:t>
      </w:r>
    </w:p>
    <w:p w14:paraId="10EBE521" w14:textId="356990B0" w:rsidR="00BF1F1C" w:rsidRDefault="00745904" w:rsidP="00BF1F1C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Department</w:t>
      </w:r>
      <w:r w:rsidR="00BF1F1C">
        <w:rPr>
          <w:rFonts w:ascii="Calibri" w:hAnsi="Calibri" w:cs="Calibri"/>
          <w:iCs/>
          <w:color w:val="000000"/>
          <w:shd w:val="clear" w:color="auto" w:fill="FFFFFF"/>
        </w:rPr>
        <w:t xml:space="preserve"> Library Liaison (2007–2010)</w:t>
      </w:r>
    </w:p>
    <w:p w14:paraId="506C2B12" w14:textId="04113C25" w:rsidR="00745904" w:rsidRDefault="00745904" w:rsidP="007459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Department Academic Advisor (2006–2010)</w:t>
      </w:r>
    </w:p>
    <w:p w14:paraId="44C1DFD5" w14:textId="77777777" w:rsidR="00BF1F1C" w:rsidRDefault="00BF1F1C" w:rsidP="00BF1F1C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Faculty Search Committees (2007, 2008)</w:t>
      </w:r>
    </w:p>
    <w:p w14:paraId="1B867FA5" w14:textId="52ED09C8" w:rsidR="00BF1F1C" w:rsidRDefault="00BF1F1C" w:rsidP="00815A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ab/>
      </w:r>
      <w:r>
        <w:rPr>
          <w:rFonts w:ascii="Calibri" w:hAnsi="Calibri" w:cs="Calibri"/>
          <w:iCs/>
          <w:color w:val="000000"/>
          <w:shd w:val="clear" w:color="auto" w:fill="FFFFFF"/>
        </w:rPr>
        <w:tab/>
        <w:t>Political Science Club Faculty Advisor (2006–2010)</w:t>
      </w:r>
    </w:p>
    <w:p w14:paraId="11DB8D46" w14:textId="3FC5D3ED" w:rsidR="00BF1F1C" w:rsidRDefault="00BF1F1C" w:rsidP="000A2139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  <w:r>
        <w:rPr>
          <w:rFonts w:ascii="Calibri" w:hAnsi="Calibri" w:cs="Calibri"/>
          <w:iCs/>
          <w:color w:val="000000"/>
          <w:shd w:val="clear" w:color="auto" w:fill="FFFFFF"/>
        </w:rPr>
        <w:t>Academic Copyr</w:t>
      </w:r>
      <w:r w:rsidR="00BF457B">
        <w:rPr>
          <w:rFonts w:ascii="Calibri" w:hAnsi="Calibri" w:cs="Calibri"/>
          <w:iCs/>
          <w:color w:val="000000"/>
          <w:shd w:val="clear" w:color="auto" w:fill="FFFFFF"/>
        </w:rPr>
        <w:t>ight Law Learning Circle (2007)</w:t>
      </w:r>
    </w:p>
    <w:p w14:paraId="235FEE89" w14:textId="77777777" w:rsidR="00E65709" w:rsidRDefault="00E65709" w:rsidP="000A2139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Cs/>
          <w:color w:val="000000"/>
          <w:shd w:val="clear" w:color="auto" w:fill="FFFFFF"/>
        </w:rPr>
      </w:pPr>
    </w:p>
    <w:p w14:paraId="2EC76FFA" w14:textId="77777777" w:rsidR="00E23D94" w:rsidRPr="003B25E5" w:rsidRDefault="00E23D94" w:rsidP="003B25E5">
      <w:pPr>
        <w:tabs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 w:rsidRPr="003B25E5">
        <w:rPr>
          <w:rFonts w:cs="Times New Roman"/>
          <w:u w:val="single"/>
        </w:rPr>
        <w:t>Supervised Students:</w:t>
      </w:r>
    </w:p>
    <w:p w14:paraId="341F907B" w14:textId="77777777" w:rsidR="00E23D94" w:rsidRDefault="00E23D94" w:rsidP="00E23D94">
      <w:pPr>
        <w:tabs>
          <w:tab w:val="left" w:pos="990"/>
          <w:tab w:val="left" w:pos="1440"/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</w:p>
    <w:p w14:paraId="39F67D2D" w14:textId="0D57A29C" w:rsidR="00E23D94" w:rsidRDefault="00E23D94" w:rsidP="00E23D94">
      <w:pPr>
        <w:tabs>
          <w:tab w:val="left" w:pos="1440"/>
        </w:tabs>
        <w:spacing w:after="0" w:line="240" w:lineRule="auto"/>
        <w:ind w:left="1440" w:hanging="450"/>
        <w:rPr>
          <w:rFonts w:ascii="Calibri" w:eastAsia="Calibri" w:hAnsi="Calibri" w:cs="Times New Roman"/>
        </w:rPr>
      </w:pPr>
      <w:r>
        <w:rPr>
          <w:rFonts w:eastAsia="Calibri" w:cs="Times New Roman"/>
        </w:rPr>
        <w:t>Dissertation Committees (CUNY</w:t>
      </w:r>
      <w:r w:rsidR="007C6470">
        <w:rPr>
          <w:rFonts w:eastAsia="Calibri" w:cs="Times New Roman"/>
        </w:rPr>
        <w:t xml:space="preserve"> </w:t>
      </w:r>
      <w:r w:rsidR="00060A5E">
        <w:rPr>
          <w:rFonts w:eastAsia="Calibri" w:cs="Times New Roman"/>
        </w:rPr>
        <w:t>Grad</w:t>
      </w:r>
      <w:r w:rsidR="00746B38">
        <w:rPr>
          <w:rFonts w:eastAsia="Calibri" w:cs="Times New Roman"/>
        </w:rPr>
        <w:t>uate</w:t>
      </w:r>
      <w:r w:rsidR="00060A5E">
        <w:rPr>
          <w:rFonts w:eastAsia="Calibri" w:cs="Times New Roman"/>
        </w:rPr>
        <w:t xml:space="preserve"> Center </w:t>
      </w:r>
      <w:r>
        <w:rPr>
          <w:rFonts w:eastAsia="Calibri" w:cs="Times New Roman"/>
        </w:rPr>
        <w:t>unless</w:t>
      </w:r>
      <w:r w:rsidR="00222B89">
        <w:rPr>
          <w:rFonts w:eastAsia="Calibri" w:cs="Times New Roman"/>
        </w:rPr>
        <w:t xml:space="preserve"> noted): </w:t>
      </w:r>
      <w:r w:rsidR="00573A9A">
        <w:rPr>
          <w:rFonts w:eastAsia="Calibri" w:cs="Times New Roman"/>
        </w:rPr>
        <w:t xml:space="preserve">Chelsea </w:t>
      </w:r>
      <w:r w:rsidR="00360435">
        <w:rPr>
          <w:rFonts w:eastAsia="Calibri" w:cs="Times New Roman"/>
        </w:rPr>
        <w:t xml:space="preserve">Joliet (present); </w:t>
      </w:r>
      <w:r w:rsidR="00393BD8">
        <w:rPr>
          <w:rFonts w:eastAsia="Calibri" w:cs="Times New Roman"/>
        </w:rPr>
        <w:t xml:space="preserve">Sarah Shah (present); </w:t>
      </w:r>
      <w:proofErr w:type="spellStart"/>
      <w:r w:rsidR="005A212A">
        <w:rPr>
          <w:rFonts w:eastAsia="Calibri" w:cs="Times New Roman"/>
        </w:rPr>
        <w:t>Fer</w:t>
      </w:r>
      <w:r w:rsidR="00B70DA3">
        <w:rPr>
          <w:rFonts w:eastAsia="Calibri" w:cs="Times New Roman"/>
        </w:rPr>
        <w:t>hat</w:t>
      </w:r>
      <w:proofErr w:type="spellEnd"/>
      <w:r w:rsidR="00B70DA3">
        <w:rPr>
          <w:rFonts w:eastAsia="Calibri" w:cs="Times New Roman"/>
        </w:rPr>
        <w:t xml:space="preserve"> </w:t>
      </w:r>
      <w:proofErr w:type="spellStart"/>
      <w:r w:rsidR="00B70DA3">
        <w:rPr>
          <w:rFonts w:eastAsia="Calibri" w:cs="Times New Roman"/>
        </w:rPr>
        <w:t>Zabun</w:t>
      </w:r>
      <w:proofErr w:type="spellEnd"/>
      <w:r w:rsidR="00B70DA3">
        <w:rPr>
          <w:rFonts w:eastAsia="Calibri" w:cs="Times New Roman"/>
        </w:rPr>
        <w:t xml:space="preserve"> (present); </w:t>
      </w:r>
      <w:r w:rsidR="00E51A30">
        <w:rPr>
          <w:rFonts w:eastAsia="Calibri" w:cs="Times New Roman"/>
        </w:rPr>
        <w:t xml:space="preserve">Giovanna </w:t>
      </w:r>
      <w:proofErr w:type="spellStart"/>
      <w:r w:rsidR="00E51A30">
        <w:rPr>
          <w:rFonts w:eastAsia="Calibri" w:cs="Times New Roman"/>
        </w:rPr>
        <w:t>Kuele</w:t>
      </w:r>
      <w:proofErr w:type="spellEnd"/>
      <w:r w:rsidR="00E51A30">
        <w:rPr>
          <w:rFonts w:eastAsia="Calibri" w:cs="Times New Roman"/>
        </w:rPr>
        <w:t xml:space="preserve"> (2024); </w:t>
      </w:r>
      <w:r w:rsidR="00222B89">
        <w:rPr>
          <w:rFonts w:eastAsia="Calibri" w:cs="Times New Roman"/>
        </w:rPr>
        <w:t>David</w:t>
      </w:r>
      <w:r w:rsidR="00573A9A">
        <w:rPr>
          <w:rFonts w:eastAsia="Calibri" w:cs="Times New Roman"/>
        </w:rPr>
        <w:t xml:space="preserve"> </w:t>
      </w:r>
      <w:proofErr w:type="spellStart"/>
      <w:r w:rsidR="00573A9A">
        <w:rPr>
          <w:rFonts w:eastAsia="Calibri" w:cs="Times New Roman"/>
        </w:rPr>
        <w:t>Firester</w:t>
      </w:r>
      <w:proofErr w:type="spellEnd"/>
      <w:r w:rsidR="00573A9A">
        <w:rPr>
          <w:rFonts w:eastAsia="Calibri" w:cs="Times New Roman"/>
        </w:rPr>
        <w:t xml:space="preserve"> (2023—chair); </w:t>
      </w:r>
      <w:r w:rsidR="004D78C3">
        <w:rPr>
          <w:rFonts w:eastAsia="Calibri" w:cs="Times New Roman"/>
        </w:rPr>
        <w:t xml:space="preserve">Yu Aoki (2022); </w:t>
      </w:r>
      <w:r w:rsidR="008E4292">
        <w:rPr>
          <w:rFonts w:eastAsia="Calibri" w:cs="Times New Roman"/>
        </w:rPr>
        <w:t xml:space="preserve">Harry Blain (2022); </w:t>
      </w:r>
      <w:r w:rsidR="00B70DA3">
        <w:rPr>
          <w:rFonts w:eastAsia="Calibri" w:cs="Times New Roman"/>
        </w:rPr>
        <w:t>Jenna Russo</w:t>
      </w:r>
      <w:r w:rsidR="005A212A">
        <w:rPr>
          <w:rFonts w:eastAsia="Calibri" w:cs="Times New Roman"/>
        </w:rPr>
        <w:t xml:space="preserve"> (2022); </w:t>
      </w:r>
      <w:r w:rsidR="006A7FB5">
        <w:rPr>
          <w:rFonts w:eastAsia="Calibri" w:cs="Times New Roman"/>
        </w:rPr>
        <w:t xml:space="preserve">Angela </w:t>
      </w:r>
      <w:proofErr w:type="spellStart"/>
      <w:r w:rsidR="006A7FB5">
        <w:rPr>
          <w:rFonts w:eastAsia="Calibri" w:cs="Times New Roman"/>
        </w:rPr>
        <w:t>Borozna</w:t>
      </w:r>
      <w:proofErr w:type="spellEnd"/>
      <w:r w:rsidR="006A7FB5">
        <w:rPr>
          <w:rFonts w:eastAsia="Calibri" w:cs="Times New Roman"/>
        </w:rPr>
        <w:t xml:space="preserve"> (2020); </w:t>
      </w:r>
      <w:r>
        <w:rPr>
          <w:rFonts w:eastAsia="Calibri" w:cs="Times New Roman"/>
        </w:rPr>
        <w:t xml:space="preserve">Nick </w:t>
      </w:r>
      <w:proofErr w:type="spellStart"/>
      <w:r>
        <w:rPr>
          <w:rFonts w:eastAsia="Calibri" w:cs="Times New Roman"/>
        </w:rPr>
        <w:t>Micinski</w:t>
      </w:r>
      <w:proofErr w:type="spellEnd"/>
      <w:r w:rsidR="009D5733">
        <w:rPr>
          <w:rFonts w:eastAsia="Calibri" w:cs="Times New Roman"/>
        </w:rPr>
        <w:t xml:space="preserve"> (2018</w:t>
      </w:r>
      <w:r>
        <w:rPr>
          <w:rFonts w:eastAsia="Calibri" w:cs="Times New Roman"/>
        </w:rPr>
        <w:t xml:space="preserve">); David Rasmussen (2018); Mohammed </w:t>
      </w:r>
      <w:proofErr w:type="spellStart"/>
      <w:r>
        <w:rPr>
          <w:rFonts w:eastAsia="Calibri" w:cs="Times New Roman"/>
        </w:rPr>
        <w:t>Kabir</w:t>
      </w:r>
      <w:proofErr w:type="spellEnd"/>
      <w:r>
        <w:rPr>
          <w:rFonts w:eastAsia="Calibri" w:cs="Times New Roman"/>
        </w:rPr>
        <w:t xml:space="preserve"> (2016); Ban</w:t>
      </w:r>
      <w:r w:rsidR="00A570AA">
        <w:rPr>
          <w:rFonts w:eastAsia="Calibri" w:cs="Times New Roman"/>
        </w:rPr>
        <w:t>n</w:t>
      </w:r>
      <w:r w:rsidR="004D52A3">
        <w:rPr>
          <w:rFonts w:eastAsia="Calibri" w:cs="Times New Roman"/>
        </w:rPr>
        <w:t xml:space="preserve"> S</w:t>
      </w:r>
      <w:r>
        <w:rPr>
          <w:rFonts w:eastAsia="Calibri" w:cs="Times New Roman"/>
        </w:rPr>
        <w:t xml:space="preserve">eng Tan (2013); </w:t>
      </w:r>
      <w:r>
        <w:rPr>
          <w:rFonts w:ascii="Calibri" w:eastAsia="Calibri" w:hAnsi="Calibri" w:cs="Times New Roman"/>
        </w:rPr>
        <w:t xml:space="preserve">Dianne </w:t>
      </w:r>
      <w:proofErr w:type="spellStart"/>
      <w:r>
        <w:rPr>
          <w:rFonts w:ascii="Calibri" w:eastAsia="Calibri" w:hAnsi="Calibri" w:cs="Times New Roman"/>
        </w:rPr>
        <w:t>Pfundstein</w:t>
      </w:r>
      <w:proofErr w:type="spellEnd"/>
      <w:r>
        <w:rPr>
          <w:rFonts w:ascii="Calibri" w:eastAsia="Calibri" w:hAnsi="Calibri" w:cs="Times New Roman"/>
        </w:rPr>
        <w:t>, Columbia</w:t>
      </w:r>
      <w:r w:rsidR="007C647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(2012)</w:t>
      </w:r>
    </w:p>
    <w:p w14:paraId="402CED8E" w14:textId="77777777" w:rsidR="00E23D94" w:rsidRDefault="00E23D94" w:rsidP="00E23D94">
      <w:pPr>
        <w:tabs>
          <w:tab w:val="left" w:pos="1440"/>
        </w:tabs>
        <w:spacing w:after="0" w:line="240" w:lineRule="auto"/>
        <w:ind w:left="1440" w:hanging="450"/>
        <w:rPr>
          <w:rFonts w:ascii="Calibri" w:eastAsia="Calibri" w:hAnsi="Calibri" w:cs="Times New Roman"/>
        </w:rPr>
      </w:pPr>
    </w:p>
    <w:p w14:paraId="16A241FF" w14:textId="77777777" w:rsidR="00E23D94" w:rsidRDefault="003A2548" w:rsidP="00E23D94">
      <w:pPr>
        <w:tabs>
          <w:tab w:val="left" w:pos="1440"/>
        </w:tabs>
        <w:spacing w:after="0" w:line="240" w:lineRule="auto"/>
        <w:ind w:left="1440" w:hanging="450"/>
        <w:rPr>
          <w:rFonts w:eastAsia="Calibri" w:cs="Times New Roman"/>
        </w:rPr>
      </w:pPr>
      <w:r>
        <w:rPr>
          <w:rFonts w:ascii="Calibri" w:eastAsia="Calibri" w:hAnsi="Calibri" w:cs="Times New Roman"/>
        </w:rPr>
        <w:t>Masters Theses</w:t>
      </w:r>
      <w:r w:rsidR="00FA69AC">
        <w:rPr>
          <w:rFonts w:ascii="Calibri" w:eastAsia="Calibri" w:hAnsi="Calibri" w:cs="Times New Roman"/>
        </w:rPr>
        <w:t xml:space="preserve">: </w:t>
      </w:r>
      <w:proofErr w:type="spellStart"/>
      <w:r w:rsidR="00060A5E">
        <w:rPr>
          <w:rFonts w:ascii="Calibri" w:eastAsia="Calibri" w:hAnsi="Calibri" w:cs="Times New Roman"/>
        </w:rPr>
        <w:t>Sabera</w:t>
      </w:r>
      <w:proofErr w:type="spellEnd"/>
      <w:r w:rsidR="00060A5E">
        <w:rPr>
          <w:rFonts w:ascii="Calibri" w:eastAsia="Calibri" w:hAnsi="Calibri" w:cs="Times New Roman"/>
        </w:rPr>
        <w:t xml:space="preserve"> </w:t>
      </w:r>
      <w:proofErr w:type="spellStart"/>
      <w:r w:rsidR="00060A5E">
        <w:rPr>
          <w:rFonts w:ascii="Calibri" w:eastAsia="Calibri" w:hAnsi="Calibri" w:cs="Times New Roman"/>
        </w:rPr>
        <w:t>Azizi</w:t>
      </w:r>
      <w:proofErr w:type="spellEnd"/>
      <w:r w:rsidR="00FA69AC">
        <w:rPr>
          <w:rFonts w:ascii="Calibri" w:eastAsia="Calibri" w:hAnsi="Calibri" w:cs="Times New Roman"/>
        </w:rPr>
        <w:t>, CUNY</w:t>
      </w:r>
      <w:r w:rsidR="00060A5E">
        <w:rPr>
          <w:rFonts w:ascii="Calibri" w:eastAsia="Calibri" w:hAnsi="Calibri" w:cs="Times New Roman"/>
        </w:rPr>
        <w:t xml:space="preserve"> (2018</w:t>
      </w:r>
      <w:r w:rsidR="009D5733">
        <w:rPr>
          <w:rFonts w:ascii="Calibri" w:eastAsia="Calibri" w:hAnsi="Calibri" w:cs="Times New Roman"/>
        </w:rPr>
        <w:t xml:space="preserve">); </w:t>
      </w:r>
      <w:proofErr w:type="spellStart"/>
      <w:r w:rsidR="00E23D94">
        <w:rPr>
          <w:rFonts w:ascii="Calibri" w:eastAsia="Calibri" w:hAnsi="Calibri" w:cs="Times New Roman"/>
        </w:rPr>
        <w:t>Uchenna</w:t>
      </w:r>
      <w:proofErr w:type="spellEnd"/>
      <w:r w:rsidR="00E23D94">
        <w:rPr>
          <w:rFonts w:ascii="Calibri" w:eastAsia="Calibri" w:hAnsi="Calibri" w:cs="Times New Roman"/>
        </w:rPr>
        <w:t xml:space="preserve"> </w:t>
      </w:r>
      <w:proofErr w:type="spellStart"/>
      <w:r w:rsidR="00E23D94">
        <w:rPr>
          <w:rFonts w:ascii="Calibri" w:eastAsia="Calibri" w:hAnsi="Calibri" w:cs="Times New Roman"/>
        </w:rPr>
        <w:t>Nwokocha</w:t>
      </w:r>
      <w:proofErr w:type="spellEnd"/>
      <w:r w:rsidR="00E23D94">
        <w:rPr>
          <w:rFonts w:ascii="Calibri" w:eastAsia="Calibri" w:hAnsi="Calibri" w:cs="Times New Roman"/>
        </w:rPr>
        <w:t xml:space="preserve">, SJFC (2009); Jason </w:t>
      </w:r>
      <w:proofErr w:type="spellStart"/>
      <w:r w:rsidR="00E23D94">
        <w:rPr>
          <w:rFonts w:ascii="Calibri" w:eastAsia="Calibri" w:hAnsi="Calibri" w:cs="Times New Roman"/>
        </w:rPr>
        <w:t>Ruedin</w:t>
      </w:r>
      <w:proofErr w:type="spellEnd"/>
      <w:r w:rsidR="00E23D94">
        <w:rPr>
          <w:rFonts w:ascii="Calibri" w:eastAsia="Calibri" w:hAnsi="Calibri" w:cs="Times New Roman"/>
        </w:rPr>
        <w:t>, SJFC (2008)</w:t>
      </w:r>
    </w:p>
    <w:p w14:paraId="69CA8C35" w14:textId="77777777" w:rsidR="009966B8" w:rsidRDefault="009966B8" w:rsidP="00E23D94">
      <w:pPr>
        <w:tabs>
          <w:tab w:val="left" w:pos="990"/>
          <w:tab w:val="left" w:pos="1440"/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</w:p>
    <w:p w14:paraId="1A71AC6A" w14:textId="77777777" w:rsidR="00E23D94" w:rsidRDefault="00E23D94" w:rsidP="00E23D94">
      <w:pPr>
        <w:tabs>
          <w:tab w:val="left" w:pos="990"/>
          <w:tab w:val="left" w:pos="1440"/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  <w:r>
        <w:rPr>
          <w:rFonts w:cs="Times New Roman"/>
        </w:rPr>
        <w:t xml:space="preserve">Honors Theses (Hunter): </w:t>
      </w:r>
      <w:r w:rsidR="001B099A">
        <w:rPr>
          <w:rFonts w:cs="Times New Roman"/>
        </w:rPr>
        <w:t xml:space="preserve">Waugh (2024); </w:t>
      </w:r>
      <w:proofErr w:type="spellStart"/>
      <w:r w:rsidR="002624FE">
        <w:rPr>
          <w:rFonts w:cs="Times New Roman"/>
        </w:rPr>
        <w:t>Dostova</w:t>
      </w:r>
      <w:proofErr w:type="spellEnd"/>
      <w:r w:rsidR="002624FE">
        <w:rPr>
          <w:rFonts w:cs="Times New Roman"/>
        </w:rPr>
        <w:t xml:space="preserve"> (</w:t>
      </w:r>
      <w:r w:rsidR="0010036F">
        <w:rPr>
          <w:rFonts w:cs="Times New Roman"/>
        </w:rPr>
        <w:t>2022</w:t>
      </w:r>
      <w:r w:rsidR="002624FE">
        <w:rPr>
          <w:rFonts w:cs="Times New Roman"/>
        </w:rPr>
        <w:t xml:space="preserve">); </w:t>
      </w:r>
      <w:proofErr w:type="spellStart"/>
      <w:r w:rsidR="002624FE">
        <w:rPr>
          <w:rFonts w:cs="Times New Roman"/>
        </w:rPr>
        <w:t>Matone</w:t>
      </w:r>
      <w:proofErr w:type="spellEnd"/>
      <w:r w:rsidR="0010036F">
        <w:rPr>
          <w:rFonts w:cs="Times New Roman"/>
        </w:rPr>
        <w:t xml:space="preserve"> </w:t>
      </w:r>
      <w:r w:rsidR="002624FE">
        <w:rPr>
          <w:rFonts w:cs="Times New Roman"/>
        </w:rPr>
        <w:t>(</w:t>
      </w:r>
      <w:r w:rsidR="0010036F">
        <w:rPr>
          <w:rFonts w:cs="Times New Roman"/>
        </w:rPr>
        <w:t>2022</w:t>
      </w:r>
      <w:r w:rsidR="002624FE">
        <w:rPr>
          <w:rFonts w:cs="Times New Roman"/>
        </w:rPr>
        <w:t xml:space="preserve">); </w:t>
      </w:r>
      <w:proofErr w:type="spellStart"/>
      <w:r w:rsidR="002624FE">
        <w:rPr>
          <w:rFonts w:cs="Times New Roman"/>
        </w:rPr>
        <w:t>Radulov</w:t>
      </w:r>
      <w:proofErr w:type="spellEnd"/>
      <w:r w:rsidR="002624FE">
        <w:rPr>
          <w:rFonts w:cs="Times New Roman"/>
        </w:rPr>
        <w:t xml:space="preserve"> (</w:t>
      </w:r>
      <w:r w:rsidR="0010036F">
        <w:rPr>
          <w:rFonts w:cs="Times New Roman"/>
        </w:rPr>
        <w:t>2022</w:t>
      </w:r>
      <w:r w:rsidR="002624FE">
        <w:rPr>
          <w:rFonts w:cs="Times New Roman"/>
        </w:rPr>
        <w:t xml:space="preserve">); </w:t>
      </w:r>
      <w:r w:rsidR="005348E4">
        <w:rPr>
          <w:rFonts w:cs="Times New Roman"/>
        </w:rPr>
        <w:t xml:space="preserve">Dougherty (2021); </w:t>
      </w:r>
      <w:r w:rsidR="00B26388">
        <w:rPr>
          <w:rFonts w:cs="Times New Roman"/>
        </w:rPr>
        <w:t xml:space="preserve">Eisenberg (2021); </w:t>
      </w:r>
      <w:proofErr w:type="spellStart"/>
      <w:r w:rsidR="002F6B54">
        <w:rPr>
          <w:rFonts w:cs="Times New Roman"/>
        </w:rPr>
        <w:t>Shilla</w:t>
      </w:r>
      <w:proofErr w:type="spellEnd"/>
      <w:r w:rsidR="002F6B54">
        <w:rPr>
          <w:rFonts w:cs="Times New Roman"/>
        </w:rPr>
        <w:t xml:space="preserve"> (2021); </w:t>
      </w:r>
      <w:r w:rsidR="00EA05DA">
        <w:rPr>
          <w:rFonts w:cs="Times New Roman"/>
        </w:rPr>
        <w:t xml:space="preserve">Ebenezer (2020); </w:t>
      </w:r>
      <w:proofErr w:type="spellStart"/>
      <w:r w:rsidR="00EA05DA">
        <w:rPr>
          <w:rFonts w:cs="Times New Roman"/>
        </w:rPr>
        <w:t>Malonda</w:t>
      </w:r>
      <w:proofErr w:type="spellEnd"/>
      <w:r w:rsidR="00EA05DA">
        <w:rPr>
          <w:rFonts w:cs="Times New Roman"/>
        </w:rPr>
        <w:t xml:space="preserve"> (2020); </w:t>
      </w:r>
      <w:proofErr w:type="spellStart"/>
      <w:r w:rsidR="00EA05DA">
        <w:rPr>
          <w:rFonts w:cs="Times New Roman"/>
        </w:rPr>
        <w:t>Munir</w:t>
      </w:r>
      <w:proofErr w:type="spellEnd"/>
      <w:r w:rsidR="00EA05DA">
        <w:rPr>
          <w:rFonts w:cs="Times New Roman"/>
        </w:rPr>
        <w:t xml:space="preserve"> (2020); </w:t>
      </w:r>
      <w:proofErr w:type="spellStart"/>
      <w:r w:rsidR="00357507">
        <w:rPr>
          <w:rFonts w:cs="Times New Roman"/>
        </w:rPr>
        <w:t>Dikler</w:t>
      </w:r>
      <w:proofErr w:type="spellEnd"/>
      <w:r w:rsidR="00357507">
        <w:rPr>
          <w:rFonts w:cs="Times New Roman"/>
        </w:rPr>
        <w:t xml:space="preserve"> (2019); </w:t>
      </w:r>
      <w:r w:rsidR="00A6070D">
        <w:rPr>
          <w:rFonts w:cs="Times New Roman"/>
        </w:rPr>
        <w:t>David (2018</w:t>
      </w:r>
      <w:r>
        <w:rPr>
          <w:rFonts w:cs="Times New Roman"/>
        </w:rPr>
        <w:t xml:space="preserve">); </w:t>
      </w:r>
      <w:proofErr w:type="spellStart"/>
      <w:r>
        <w:rPr>
          <w:rFonts w:cs="Times New Roman"/>
        </w:rPr>
        <w:t>Fermin</w:t>
      </w:r>
      <w:proofErr w:type="spellEnd"/>
      <w:r>
        <w:rPr>
          <w:rFonts w:cs="Times New Roman"/>
        </w:rPr>
        <w:t xml:space="preserve">-Robbins (2018); Taylor (2016); </w:t>
      </w:r>
      <w:proofErr w:type="spellStart"/>
      <w:r>
        <w:rPr>
          <w:rFonts w:cs="Times New Roman"/>
        </w:rPr>
        <w:t>Pereyra</w:t>
      </w:r>
      <w:proofErr w:type="spellEnd"/>
      <w:r>
        <w:rPr>
          <w:rFonts w:cs="Times New Roman"/>
        </w:rPr>
        <w:t xml:space="preserve"> (2015); Bias (2014); Silberstein (2014); Mays (2014); Lee (2014); Tachibana (2013); Dana (2013); Harden (2013); </w:t>
      </w:r>
      <w:proofErr w:type="spellStart"/>
      <w:r>
        <w:rPr>
          <w:rFonts w:cs="Times New Roman"/>
        </w:rPr>
        <w:t>Goldfideb</w:t>
      </w:r>
      <w:proofErr w:type="spellEnd"/>
      <w:r>
        <w:rPr>
          <w:rFonts w:cs="Times New Roman"/>
        </w:rPr>
        <w:t xml:space="preserve"> (2012); </w:t>
      </w:r>
      <w:proofErr w:type="spellStart"/>
      <w:r>
        <w:rPr>
          <w:rFonts w:cs="Times New Roman"/>
        </w:rPr>
        <w:t>Steinblatt</w:t>
      </w:r>
      <w:proofErr w:type="spellEnd"/>
      <w:r>
        <w:rPr>
          <w:rFonts w:cs="Times New Roman"/>
        </w:rPr>
        <w:t xml:space="preserve"> (2011)</w:t>
      </w:r>
    </w:p>
    <w:p w14:paraId="15F02C36" w14:textId="3E9BD31B" w:rsidR="00594B19" w:rsidRDefault="00594B19" w:rsidP="00E23D94">
      <w:pPr>
        <w:tabs>
          <w:tab w:val="left" w:pos="990"/>
          <w:tab w:val="left" w:pos="1440"/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</w:p>
    <w:p w14:paraId="33281195" w14:textId="77777777" w:rsidR="00CA58DE" w:rsidRDefault="00CA58DE" w:rsidP="00CA58DE">
      <w:pPr>
        <w:tabs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  <w:r>
        <w:rPr>
          <w:rFonts w:cs="Times New Roman"/>
        </w:rPr>
        <w:t xml:space="preserve">PUPOL Capstone Theses (Hunter): </w:t>
      </w:r>
      <w:proofErr w:type="spellStart"/>
      <w:r>
        <w:rPr>
          <w:rFonts w:cs="Times New Roman"/>
        </w:rPr>
        <w:t>Konstantelos</w:t>
      </w:r>
      <w:proofErr w:type="spellEnd"/>
      <w:r>
        <w:rPr>
          <w:rFonts w:cs="Times New Roman"/>
        </w:rPr>
        <w:t xml:space="preserve"> (2022); </w:t>
      </w:r>
      <w:proofErr w:type="spellStart"/>
      <w:r>
        <w:rPr>
          <w:rFonts w:cs="Times New Roman"/>
        </w:rPr>
        <w:t>Radulov</w:t>
      </w:r>
      <w:proofErr w:type="spellEnd"/>
      <w:r>
        <w:rPr>
          <w:rFonts w:cs="Times New Roman"/>
        </w:rPr>
        <w:t xml:space="preserve"> (2021); </w:t>
      </w:r>
      <w:proofErr w:type="spellStart"/>
      <w:r>
        <w:rPr>
          <w:rFonts w:cs="Times New Roman"/>
        </w:rPr>
        <w:t>Terzioglu</w:t>
      </w:r>
      <w:proofErr w:type="spellEnd"/>
      <w:r>
        <w:rPr>
          <w:rFonts w:cs="Times New Roman"/>
        </w:rPr>
        <w:t xml:space="preserve"> (2018); </w:t>
      </w:r>
      <w:proofErr w:type="spellStart"/>
      <w:r>
        <w:rPr>
          <w:rFonts w:cs="Times New Roman"/>
        </w:rPr>
        <w:t>Enam</w:t>
      </w:r>
      <w:proofErr w:type="spellEnd"/>
      <w:r>
        <w:rPr>
          <w:rFonts w:cs="Times New Roman"/>
        </w:rPr>
        <w:t xml:space="preserve"> (2017); Bright (2013); Stetson (2013)</w:t>
      </w:r>
    </w:p>
    <w:p w14:paraId="7AFE86A6" w14:textId="77777777" w:rsidR="00CA58DE" w:rsidRDefault="00CA58DE" w:rsidP="00E23D94">
      <w:pPr>
        <w:tabs>
          <w:tab w:val="left" w:pos="990"/>
          <w:tab w:val="left" w:pos="1440"/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</w:p>
    <w:p w14:paraId="39DCD4F5" w14:textId="2E193805" w:rsidR="00E23D94" w:rsidRDefault="00E23D94" w:rsidP="00E23D94">
      <w:pPr>
        <w:tabs>
          <w:tab w:val="left" w:pos="90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  <w:r>
        <w:rPr>
          <w:rFonts w:cs="Times New Roman"/>
        </w:rPr>
        <w:t>Internships</w:t>
      </w:r>
      <w:r w:rsidR="00060A5E">
        <w:rPr>
          <w:rFonts w:cs="Times New Roman"/>
        </w:rPr>
        <w:t xml:space="preserve"> (Hunter)</w:t>
      </w:r>
      <w:r>
        <w:rPr>
          <w:rFonts w:cs="Times New Roman"/>
        </w:rPr>
        <w:t xml:space="preserve">: </w:t>
      </w:r>
      <w:proofErr w:type="spellStart"/>
      <w:r w:rsidR="00E51A30">
        <w:rPr>
          <w:rFonts w:cs="Times New Roman"/>
        </w:rPr>
        <w:t>Mouldi</w:t>
      </w:r>
      <w:proofErr w:type="spellEnd"/>
      <w:r w:rsidR="00E51A30">
        <w:rPr>
          <w:rFonts w:cs="Times New Roman"/>
        </w:rPr>
        <w:t xml:space="preserve"> (2024); </w:t>
      </w:r>
      <w:proofErr w:type="spellStart"/>
      <w:r w:rsidR="00341DDC">
        <w:rPr>
          <w:rFonts w:cs="Times New Roman"/>
        </w:rPr>
        <w:t>Tammisetti</w:t>
      </w:r>
      <w:proofErr w:type="spellEnd"/>
      <w:r w:rsidR="00341DDC">
        <w:rPr>
          <w:rFonts w:cs="Times New Roman"/>
        </w:rPr>
        <w:t xml:space="preserve"> (2022); </w:t>
      </w:r>
      <w:r w:rsidR="00FA0721">
        <w:rPr>
          <w:rFonts w:cs="Times New Roman"/>
        </w:rPr>
        <w:t xml:space="preserve">Compton (2021); </w:t>
      </w:r>
      <w:r w:rsidR="008C24A4">
        <w:rPr>
          <w:rFonts w:cs="Times New Roman"/>
        </w:rPr>
        <w:t xml:space="preserve">Perez (2020); </w:t>
      </w:r>
      <w:r w:rsidR="005C4482">
        <w:rPr>
          <w:rFonts w:cs="Times New Roman"/>
        </w:rPr>
        <w:t xml:space="preserve">Anderson (2019); </w:t>
      </w:r>
      <w:proofErr w:type="spellStart"/>
      <w:r>
        <w:rPr>
          <w:rFonts w:cs="Times New Roman"/>
        </w:rPr>
        <w:t>Munir</w:t>
      </w:r>
      <w:proofErr w:type="spellEnd"/>
      <w:r>
        <w:rPr>
          <w:rFonts w:cs="Times New Roman"/>
        </w:rPr>
        <w:t xml:space="preserve"> (2017); Gonzalez (2017); Tovar (2016); Guzman (2016); Steinbach (2013); Brady (2012); </w:t>
      </w:r>
      <w:proofErr w:type="spellStart"/>
      <w:r>
        <w:rPr>
          <w:rFonts w:cs="Times New Roman"/>
        </w:rPr>
        <w:t>Stimmer</w:t>
      </w:r>
      <w:proofErr w:type="spellEnd"/>
      <w:r>
        <w:rPr>
          <w:rFonts w:cs="Times New Roman"/>
        </w:rPr>
        <w:t xml:space="preserve"> (2012); Freeman (2012); Caesar (2011)</w:t>
      </w:r>
    </w:p>
    <w:p w14:paraId="67E27D77" w14:textId="77777777" w:rsidR="00360476" w:rsidRDefault="00360476" w:rsidP="00E23D94">
      <w:pPr>
        <w:tabs>
          <w:tab w:val="left" w:pos="90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</w:p>
    <w:p w14:paraId="76F41C7D" w14:textId="5B8042ED" w:rsidR="00E23D94" w:rsidRDefault="00E23D94" w:rsidP="00E23D94">
      <w:pPr>
        <w:tabs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  <w:r>
        <w:rPr>
          <w:rFonts w:cs="Times New Roman"/>
        </w:rPr>
        <w:lastRenderedPageBreak/>
        <w:t>Independent Study</w:t>
      </w:r>
      <w:r w:rsidR="00060A5E">
        <w:rPr>
          <w:rFonts w:cs="Times New Roman"/>
        </w:rPr>
        <w:t xml:space="preserve"> (Hunter)</w:t>
      </w:r>
      <w:r w:rsidR="00051DBD">
        <w:rPr>
          <w:rFonts w:cs="Times New Roman"/>
        </w:rPr>
        <w:t>:</w:t>
      </w:r>
      <w:r w:rsidR="00615403">
        <w:rPr>
          <w:rFonts w:cs="Times New Roman"/>
        </w:rPr>
        <w:t xml:space="preserve"> </w:t>
      </w:r>
      <w:proofErr w:type="spellStart"/>
      <w:r w:rsidR="00E51A30">
        <w:rPr>
          <w:rFonts w:cs="Times New Roman"/>
        </w:rPr>
        <w:t>Juwara</w:t>
      </w:r>
      <w:proofErr w:type="spellEnd"/>
      <w:r w:rsidR="00E51A30">
        <w:rPr>
          <w:rFonts w:cs="Times New Roman"/>
        </w:rPr>
        <w:t xml:space="preserve"> (2024); </w:t>
      </w:r>
      <w:r w:rsidR="00F9616C">
        <w:rPr>
          <w:rFonts w:cs="Times New Roman"/>
        </w:rPr>
        <w:t xml:space="preserve">Waugh (2024); </w:t>
      </w:r>
      <w:r w:rsidR="00615403">
        <w:rPr>
          <w:rFonts w:cs="Times New Roman"/>
        </w:rPr>
        <w:t xml:space="preserve">King (2021); </w:t>
      </w:r>
      <w:proofErr w:type="spellStart"/>
      <w:r w:rsidR="00963A0B">
        <w:rPr>
          <w:rFonts w:cs="Times New Roman"/>
        </w:rPr>
        <w:t>Prashad</w:t>
      </w:r>
      <w:proofErr w:type="spellEnd"/>
      <w:r w:rsidR="00963A0B">
        <w:rPr>
          <w:rFonts w:cs="Times New Roman"/>
        </w:rPr>
        <w:t xml:space="preserve"> (2019); </w:t>
      </w:r>
      <w:proofErr w:type="spellStart"/>
      <w:r>
        <w:rPr>
          <w:rFonts w:cs="Times New Roman"/>
        </w:rPr>
        <w:t>Beydili</w:t>
      </w:r>
      <w:proofErr w:type="spellEnd"/>
      <w:r>
        <w:rPr>
          <w:rFonts w:cs="Times New Roman"/>
        </w:rPr>
        <w:t xml:space="preserve"> (2017); Guzman (2017); Kula (2017); Freeman (2011)</w:t>
      </w:r>
    </w:p>
    <w:p w14:paraId="0DF5D496" w14:textId="77777777" w:rsidR="00DF0EA8" w:rsidRDefault="00DF0EA8" w:rsidP="00E23D94">
      <w:pPr>
        <w:tabs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1440" w:hanging="450"/>
        <w:rPr>
          <w:rFonts w:cs="Times New Roman"/>
        </w:rPr>
      </w:pPr>
    </w:p>
    <w:p w14:paraId="4D2F1FC9" w14:textId="139D2314" w:rsidR="00E23D94" w:rsidRDefault="00E23D94" w:rsidP="00E23D94">
      <w:pPr>
        <w:tabs>
          <w:tab w:val="left" w:pos="1620"/>
          <w:tab w:val="left" w:pos="2520"/>
        </w:tabs>
        <w:autoSpaceDE w:val="0"/>
        <w:autoSpaceDN w:val="0"/>
        <w:adjustRightInd w:val="0"/>
        <w:spacing w:after="0" w:line="240" w:lineRule="auto"/>
        <w:ind w:left="990" w:hanging="630"/>
        <w:rPr>
          <w:rFonts w:cs="Times New Roman"/>
        </w:rPr>
      </w:pPr>
      <w:r>
        <w:rPr>
          <w:rFonts w:cs="Times New Roman"/>
        </w:rPr>
        <w:tab/>
        <w:t>CUNY BA</w:t>
      </w:r>
      <w:r w:rsidR="008553BD">
        <w:rPr>
          <w:rFonts w:cs="Times New Roman"/>
        </w:rPr>
        <w:t xml:space="preserve"> (Hunter)</w:t>
      </w:r>
      <w:r>
        <w:rPr>
          <w:rFonts w:cs="Times New Roman"/>
        </w:rPr>
        <w:t xml:space="preserve">: </w:t>
      </w:r>
      <w:proofErr w:type="spellStart"/>
      <w:r w:rsidR="00E86078">
        <w:rPr>
          <w:rFonts w:cs="Times New Roman"/>
        </w:rPr>
        <w:t>Sabeh</w:t>
      </w:r>
      <w:proofErr w:type="spellEnd"/>
      <w:r w:rsidR="00E86078">
        <w:rPr>
          <w:rFonts w:cs="Times New Roman"/>
        </w:rPr>
        <w:t xml:space="preserve"> (2018);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Shitrit</w:t>
      </w:r>
      <w:proofErr w:type="spellEnd"/>
      <w:r>
        <w:rPr>
          <w:rFonts w:cs="Times New Roman"/>
        </w:rPr>
        <w:t xml:space="preserve"> (2014); </w:t>
      </w:r>
      <w:proofErr w:type="spellStart"/>
      <w:r>
        <w:rPr>
          <w:rFonts w:cs="Times New Roman"/>
        </w:rPr>
        <w:t>Samoylova</w:t>
      </w:r>
      <w:proofErr w:type="spellEnd"/>
      <w:r>
        <w:rPr>
          <w:rFonts w:cs="Times New Roman"/>
        </w:rPr>
        <w:t xml:space="preserve"> (2014)</w:t>
      </w:r>
    </w:p>
    <w:sectPr w:rsidR="00E23D94" w:rsidSect="001E43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3F5FF" w14:textId="77777777" w:rsidR="00771C6B" w:rsidRDefault="00771C6B" w:rsidP="00286DC0">
      <w:pPr>
        <w:spacing w:after="0" w:line="240" w:lineRule="auto"/>
      </w:pPr>
      <w:r>
        <w:separator/>
      </w:r>
    </w:p>
  </w:endnote>
  <w:endnote w:type="continuationSeparator" w:id="0">
    <w:p w14:paraId="2F2123AF" w14:textId="77777777" w:rsidR="00771C6B" w:rsidRDefault="00771C6B" w:rsidP="0028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981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4A4B6" w14:textId="71F6847D" w:rsidR="00545F5E" w:rsidRDefault="00545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5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8FD91F" w14:textId="77777777" w:rsidR="00545F5E" w:rsidRDefault="00545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4F9A" w14:textId="77777777" w:rsidR="00771C6B" w:rsidRDefault="00771C6B" w:rsidP="00286DC0">
      <w:pPr>
        <w:spacing w:after="0" w:line="240" w:lineRule="auto"/>
      </w:pPr>
      <w:r>
        <w:separator/>
      </w:r>
    </w:p>
  </w:footnote>
  <w:footnote w:type="continuationSeparator" w:id="0">
    <w:p w14:paraId="2FBFC2E1" w14:textId="77777777" w:rsidR="00771C6B" w:rsidRDefault="00771C6B" w:rsidP="00286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03EA"/>
    <w:multiLevelType w:val="hybridMultilevel"/>
    <w:tmpl w:val="26D04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D1246"/>
    <w:multiLevelType w:val="hybridMultilevel"/>
    <w:tmpl w:val="E23C99F6"/>
    <w:lvl w:ilvl="0" w:tplc="7F6E4538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75C0569"/>
    <w:multiLevelType w:val="hybridMultilevel"/>
    <w:tmpl w:val="CEFC248E"/>
    <w:lvl w:ilvl="0" w:tplc="087CC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0"/>
    <w:rsid w:val="00004774"/>
    <w:rsid w:val="00006F6C"/>
    <w:rsid w:val="00007F46"/>
    <w:rsid w:val="00011FE8"/>
    <w:rsid w:val="00013BF9"/>
    <w:rsid w:val="00022652"/>
    <w:rsid w:val="00027239"/>
    <w:rsid w:val="000336AB"/>
    <w:rsid w:val="00033C4E"/>
    <w:rsid w:val="00037983"/>
    <w:rsid w:val="0005124E"/>
    <w:rsid w:val="00051392"/>
    <w:rsid w:val="00051527"/>
    <w:rsid w:val="00051DBD"/>
    <w:rsid w:val="00053EE2"/>
    <w:rsid w:val="000545FD"/>
    <w:rsid w:val="000561C4"/>
    <w:rsid w:val="00060A5E"/>
    <w:rsid w:val="00061F4E"/>
    <w:rsid w:val="00063794"/>
    <w:rsid w:val="00067EA1"/>
    <w:rsid w:val="000709C9"/>
    <w:rsid w:val="000825C8"/>
    <w:rsid w:val="00087E55"/>
    <w:rsid w:val="0009180C"/>
    <w:rsid w:val="00092595"/>
    <w:rsid w:val="000A1883"/>
    <w:rsid w:val="000A2139"/>
    <w:rsid w:val="000A258C"/>
    <w:rsid w:val="000A2C72"/>
    <w:rsid w:val="000A2EE6"/>
    <w:rsid w:val="000A2F1E"/>
    <w:rsid w:val="000A3AC4"/>
    <w:rsid w:val="000A3E22"/>
    <w:rsid w:val="000A5C20"/>
    <w:rsid w:val="000A74D2"/>
    <w:rsid w:val="000B0AD4"/>
    <w:rsid w:val="000B0FFE"/>
    <w:rsid w:val="000C0D70"/>
    <w:rsid w:val="000C290D"/>
    <w:rsid w:val="000C5368"/>
    <w:rsid w:val="000D142A"/>
    <w:rsid w:val="000D1999"/>
    <w:rsid w:val="000D1D40"/>
    <w:rsid w:val="000D1E59"/>
    <w:rsid w:val="000D505F"/>
    <w:rsid w:val="000D6050"/>
    <w:rsid w:val="000D6E45"/>
    <w:rsid w:val="000D7503"/>
    <w:rsid w:val="000E00B5"/>
    <w:rsid w:val="000E0895"/>
    <w:rsid w:val="000E2665"/>
    <w:rsid w:val="000E3903"/>
    <w:rsid w:val="000E5E89"/>
    <w:rsid w:val="000E6AA6"/>
    <w:rsid w:val="000E6C6E"/>
    <w:rsid w:val="000E7584"/>
    <w:rsid w:val="000F03BF"/>
    <w:rsid w:val="000F19BF"/>
    <w:rsid w:val="000F29CD"/>
    <w:rsid w:val="000F36B0"/>
    <w:rsid w:val="000F689A"/>
    <w:rsid w:val="000F7A97"/>
    <w:rsid w:val="0010036F"/>
    <w:rsid w:val="0010042B"/>
    <w:rsid w:val="00103D08"/>
    <w:rsid w:val="00105100"/>
    <w:rsid w:val="00105295"/>
    <w:rsid w:val="00105BCF"/>
    <w:rsid w:val="00105DC5"/>
    <w:rsid w:val="00110BB6"/>
    <w:rsid w:val="00111773"/>
    <w:rsid w:val="001121DB"/>
    <w:rsid w:val="0011347C"/>
    <w:rsid w:val="0011376D"/>
    <w:rsid w:val="00113D34"/>
    <w:rsid w:val="00121266"/>
    <w:rsid w:val="00121F4E"/>
    <w:rsid w:val="0012285F"/>
    <w:rsid w:val="00126DE1"/>
    <w:rsid w:val="00130EB7"/>
    <w:rsid w:val="00132052"/>
    <w:rsid w:val="00133CE0"/>
    <w:rsid w:val="001374A2"/>
    <w:rsid w:val="00137CF4"/>
    <w:rsid w:val="001407A9"/>
    <w:rsid w:val="00141AA9"/>
    <w:rsid w:val="001429F1"/>
    <w:rsid w:val="00146DED"/>
    <w:rsid w:val="001511C9"/>
    <w:rsid w:val="001513F3"/>
    <w:rsid w:val="001524B6"/>
    <w:rsid w:val="001562E2"/>
    <w:rsid w:val="001565EA"/>
    <w:rsid w:val="00156A52"/>
    <w:rsid w:val="001575B3"/>
    <w:rsid w:val="001604D0"/>
    <w:rsid w:val="001612C2"/>
    <w:rsid w:val="00161F5D"/>
    <w:rsid w:val="0016533B"/>
    <w:rsid w:val="001667C6"/>
    <w:rsid w:val="001707D4"/>
    <w:rsid w:val="00172855"/>
    <w:rsid w:val="00173423"/>
    <w:rsid w:val="001765DA"/>
    <w:rsid w:val="001814A9"/>
    <w:rsid w:val="001822B3"/>
    <w:rsid w:val="00183123"/>
    <w:rsid w:val="0018314E"/>
    <w:rsid w:val="00191321"/>
    <w:rsid w:val="0019143D"/>
    <w:rsid w:val="001925CA"/>
    <w:rsid w:val="0019262D"/>
    <w:rsid w:val="00193C52"/>
    <w:rsid w:val="0019461C"/>
    <w:rsid w:val="001A21E5"/>
    <w:rsid w:val="001A689D"/>
    <w:rsid w:val="001B099A"/>
    <w:rsid w:val="001B1870"/>
    <w:rsid w:val="001B2CB5"/>
    <w:rsid w:val="001B2CD1"/>
    <w:rsid w:val="001B6A58"/>
    <w:rsid w:val="001B7A3C"/>
    <w:rsid w:val="001C2593"/>
    <w:rsid w:val="001C3F70"/>
    <w:rsid w:val="001C7BBA"/>
    <w:rsid w:val="001D1462"/>
    <w:rsid w:val="001D2A87"/>
    <w:rsid w:val="001D79E7"/>
    <w:rsid w:val="001E0959"/>
    <w:rsid w:val="001E43AA"/>
    <w:rsid w:val="001E5A62"/>
    <w:rsid w:val="001F03FF"/>
    <w:rsid w:val="001F08CD"/>
    <w:rsid w:val="001F4189"/>
    <w:rsid w:val="001F5583"/>
    <w:rsid w:val="001F684B"/>
    <w:rsid w:val="001F6B08"/>
    <w:rsid w:val="002016F2"/>
    <w:rsid w:val="00203BBA"/>
    <w:rsid w:val="00205CBC"/>
    <w:rsid w:val="002077D9"/>
    <w:rsid w:val="00211F4F"/>
    <w:rsid w:val="0021415B"/>
    <w:rsid w:val="00215480"/>
    <w:rsid w:val="0021761E"/>
    <w:rsid w:val="00222B89"/>
    <w:rsid w:val="002245A8"/>
    <w:rsid w:val="00225824"/>
    <w:rsid w:val="0022602C"/>
    <w:rsid w:val="00226E13"/>
    <w:rsid w:val="00230057"/>
    <w:rsid w:val="00232781"/>
    <w:rsid w:val="00233404"/>
    <w:rsid w:val="00235E23"/>
    <w:rsid w:val="00237046"/>
    <w:rsid w:val="002515D4"/>
    <w:rsid w:val="00252E4A"/>
    <w:rsid w:val="002538D0"/>
    <w:rsid w:val="00256A5E"/>
    <w:rsid w:val="00260634"/>
    <w:rsid w:val="002624FE"/>
    <w:rsid w:val="00272BA3"/>
    <w:rsid w:val="0027381F"/>
    <w:rsid w:val="00276404"/>
    <w:rsid w:val="0027716D"/>
    <w:rsid w:val="00277AEF"/>
    <w:rsid w:val="0028308F"/>
    <w:rsid w:val="00284A05"/>
    <w:rsid w:val="00284B93"/>
    <w:rsid w:val="00285DE0"/>
    <w:rsid w:val="00286DC0"/>
    <w:rsid w:val="00287091"/>
    <w:rsid w:val="0028791A"/>
    <w:rsid w:val="00297C65"/>
    <w:rsid w:val="002A0AE5"/>
    <w:rsid w:val="002A1A23"/>
    <w:rsid w:val="002A2597"/>
    <w:rsid w:val="002A4B8C"/>
    <w:rsid w:val="002A7CA1"/>
    <w:rsid w:val="002B36C2"/>
    <w:rsid w:val="002B4092"/>
    <w:rsid w:val="002B6235"/>
    <w:rsid w:val="002C332F"/>
    <w:rsid w:val="002C3CCA"/>
    <w:rsid w:val="002D0965"/>
    <w:rsid w:val="002D165C"/>
    <w:rsid w:val="002E3168"/>
    <w:rsid w:val="002F3BC8"/>
    <w:rsid w:val="002F3ECA"/>
    <w:rsid w:val="002F687B"/>
    <w:rsid w:val="002F6B54"/>
    <w:rsid w:val="002F7143"/>
    <w:rsid w:val="00301428"/>
    <w:rsid w:val="00305CE9"/>
    <w:rsid w:val="00307875"/>
    <w:rsid w:val="00310210"/>
    <w:rsid w:val="003124AA"/>
    <w:rsid w:val="00313846"/>
    <w:rsid w:val="003145B4"/>
    <w:rsid w:val="003157ED"/>
    <w:rsid w:val="00317048"/>
    <w:rsid w:val="003208DD"/>
    <w:rsid w:val="00321665"/>
    <w:rsid w:val="003218DC"/>
    <w:rsid w:val="00323030"/>
    <w:rsid w:val="0032410D"/>
    <w:rsid w:val="00324BC2"/>
    <w:rsid w:val="003279C7"/>
    <w:rsid w:val="00330147"/>
    <w:rsid w:val="0033124A"/>
    <w:rsid w:val="003379A7"/>
    <w:rsid w:val="00337B9C"/>
    <w:rsid w:val="00341DDC"/>
    <w:rsid w:val="0034244D"/>
    <w:rsid w:val="00355C4E"/>
    <w:rsid w:val="00357507"/>
    <w:rsid w:val="00360435"/>
    <w:rsid w:val="00360476"/>
    <w:rsid w:val="00362CEF"/>
    <w:rsid w:val="00367228"/>
    <w:rsid w:val="00367927"/>
    <w:rsid w:val="003679C5"/>
    <w:rsid w:val="003705EB"/>
    <w:rsid w:val="003705EC"/>
    <w:rsid w:val="00374223"/>
    <w:rsid w:val="00376361"/>
    <w:rsid w:val="00380146"/>
    <w:rsid w:val="00386220"/>
    <w:rsid w:val="00390996"/>
    <w:rsid w:val="00390B4D"/>
    <w:rsid w:val="00393BD8"/>
    <w:rsid w:val="003973A2"/>
    <w:rsid w:val="003A2548"/>
    <w:rsid w:val="003A3D8C"/>
    <w:rsid w:val="003A45A5"/>
    <w:rsid w:val="003B11F1"/>
    <w:rsid w:val="003B25E5"/>
    <w:rsid w:val="003B2BA1"/>
    <w:rsid w:val="003C37BD"/>
    <w:rsid w:val="003C3A2A"/>
    <w:rsid w:val="003C534B"/>
    <w:rsid w:val="003D29A0"/>
    <w:rsid w:val="003D52C6"/>
    <w:rsid w:val="003D5B57"/>
    <w:rsid w:val="003E0468"/>
    <w:rsid w:val="003E2579"/>
    <w:rsid w:val="003F2B80"/>
    <w:rsid w:val="003F2BC6"/>
    <w:rsid w:val="003F6416"/>
    <w:rsid w:val="003F7BCC"/>
    <w:rsid w:val="00404C9E"/>
    <w:rsid w:val="00404EEB"/>
    <w:rsid w:val="00405D9E"/>
    <w:rsid w:val="004070A9"/>
    <w:rsid w:val="0040768A"/>
    <w:rsid w:val="004076C0"/>
    <w:rsid w:val="00413E4C"/>
    <w:rsid w:val="00416FCE"/>
    <w:rsid w:val="0041768C"/>
    <w:rsid w:val="00421E1C"/>
    <w:rsid w:val="004227A1"/>
    <w:rsid w:val="00424327"/>
    <w:rsid w:val="004311D7"/>
    <w:rsid w:val="0043189C"/>
    <w:rsid w:val="004320E8"/>
    <w:rsid w:val="0043630D"/>
    <w:rsid w:val="0044191E"/>
    <w:rsid w:val="004424AE"/>
    <w:rsid w:val="00450117"/>
    <w:rsid w:val="00450A0E"/>
    <w:rsid w:val="00450E89"/>
    <w:rsid w:val="004517D6"/>
    <w:rsid w:val="00451B79"/>
    <w:rsid w:val="004531C1"/>
    <w:rsid w:val="00454295"/>
    <w:rsid w:val="004560AC"/>
    <w:rsid w:val="00456A95"/>
    <w:rsid w:val="00457CBF"/>
    <w:rsid w:val="00461183"/>
    <w:rsid w:val="00461960"/>
    <w:rsid w:val="00462D85"/>
    <w:rsid w:val="004639FA"/>
    <w:rsid w:val="00466C71"/>
    <w:rsid w:val="00470091"/>
    <w:rsid w:val="004710B2"/>
    <w:rsid w:val="004711B7"/>
    <w:rsid w:val="00471DAC"/>
    <w:rsid w:val="00473819"/>
    <w:rsid w:val="00476499"/>
    <w:rsid w:val="00481FEF"/>
    <w:rsid w:val="00487069"/>
    <w:rsid w:val="004A0002"/>
    <w:rsid w:val="004A6D7C"/>
    <w:rsid w:val="004B2A50"/>
    <w:rsid w:val="004B5D06"/>
    <w:rsid w:val="004C1D5F"/>
    <w:rsid w:val="004C6F6D"/>
    <w:rsid w:val="004D1317"/>
    <w:rsid w:val="004D3673"/>
    <w:rsid w:val="004D52A3"/>
    <w:rsid w:val="004D6B9A"/>
    <w:rsid w:val="004D6EE6"/>
    <w:rsid w:val="004D78C3"/>
    <w:rsid w:val="004E2B60"/>
    <w:rsid w:val="004E37D8"/>
    <w:rsid w:val="004E5F5A"/>
    <w:rsid w:val="004E7E8E"/>
    <w:rsid w:val="004F0FBB"/>
    <w:rsid w:val="004F397E"/>
    <w:rsid w:val="00504998"/>
    <w:rsid w:val="00505F0D"/>
    <w:rsid w:val="00506BF6"/>
    <w:rsid w:val="00511AB7"/>
    <w:rsid w:val="005124FA"/>
    <w:rsid w:val="005134EB"/>
    <w:rsid w:val="005177D9"/>
    <w:rsid w:val="00522F61"/>
    <w:rsid w:val="00525FC0"/>
    <w:rsid w:val="0052669B"/>
    <w:rsid w:val="00526E50"/>
    <w:rsid w:val="005348E4"/>
    <w:rsid w:val="00536226"/>
    <w:rsid w:val="00543FDA"/>
    <w:rsid w:val="00544AF0"/>
    <w:rsid w:val="0054597F"/>
    <w:rsid w:val="00545F5E"/>
    <w:rsid w:val="00553C85"/>
    <w:rsid w:val="00553CFE"/>
    <w:rsid w:val="00555249"/>
    <w:rsid w:val="005561E9"/>
    <w:rsid w:val="00556391"/>
    <w:rsid w:val="00557726"/>
    <w:rsid w:val="00567949"/>
    <w:rsid w:val="00571249"/>
    <w:rsid w:val="00571A0A"/>
    <w:rsid w:val="0057236B"/>
    <w:rsid w:val="00572821"/>
    <w:rsid w:val="00573A9A"/>
    <w:rsid w:val="005758C7"/>
    <w:rsid w:val="00575E58"/>
    <w:rsid w:val="00583DED"/>
    <w:rsid w:val="0058409A"/>
    <w:rsid w:val="00584EC6"/>
    <w:rsid w:val="0058757C"/>
    <w:rsid w:val="005905ED"/>
    <w:rsid w:val="005921BB"/>
    <w:rsid w:val="00592C17"/>
    <w:rsid w:val="00594B19"/>
    <w:rsid w:val="005A212A"/>
    <w:rsid w:val="005A322A"/>
    <w:rsid w:val="005A448D"/>
    <w:rsid w:val="005B42FE"/>
    <w:rsid w:val="005B6A21"/>
    <w:rsid w:val="005C1760"/>
    <w:rsid w:val="005C17EC"/>
    <w:rsid w:val="005C4482"/>
    <w:rsid w:val="005C4AC2"/>
    <w:rsid w:val="005C5B80"/>
    <w:rsid w:val="005C7E5A"/>
    <w:rsid w:val="005D0528"/>
    <w:rsid w:val="005D109B"/>
    <w:rsid w:val="005D1B39"/>
    <w:rsid w:val="005D3380"/>
    <w:rsid w:val="005E0B29"/>
    <w:rsid w:val="005E0CA9"/>
    <w:rsid w:val="005E1F6C"/>
    <w:rsid w:val="005E2280"/>
    <w:rsid w:val="005E295D"/>
    <w:rsid w:val="005F28FE"/>
    <w:rsid w:val="005F7DA4"/>
    <w:rsid w:val="00601DD1"/>
    <w:rsid w:val="006025A7"/>
    <w:rsid w:val="00603F43"/>
    <w:rsid w:val="0060428E"/>
    <w:rsid w:val="00605327"/>
    <w:rsid w:val="006064BE"/>
    <w:rsid w:val="00610DAC"/>
    <w:rsid w:val="0061414C"/>
    <w:rsid w:val="00615403"/>
    <w:rsid w:val="00615E21"/>
    <w:rsid w:val="00615FF3"/>
    <w:rsid w:val="006167E4"/>
    <w:rsid w:val="00622B04"/>
    <w:rsid w:val="00623892"/>
    <w:rsid w:val="0062598E"/>
    <w:rsid w:val="006264FC"/>
    <w:rsid w:val="0063094B"/>
    <w:rsid w:val="0063150A"/>
    <w:rsid w:val="00634A5F"/>
    <w:rsid w:val="00634C3D"/>
    <w:rsid w:val="00636018"/>
    <w:rsid w:val="006362D6"/>
    <w:rsid w:val="00645890"/>
    <w:rsid w:val="00645BF2"/>
    <w:rsid w:val="00645FD5"/>
    <w:rsid w:val="006517C3"/>
    <w:rsid w:val="00654CF5"/>
    <w:rsid w:val="00654F17"/>
    <w:rsid w:val="006551CE"/>
    <w:rsid w:val="00657514"/>
    <w:rsid w:val="00657871"/>
    <w:rsid w:val="00657C16"/>
    <w:rsid w:val="00667446"/>
    <w:rsid w:val="00671816"/>
    <w:rsid w:val="00675567"/>
    <w:rsid w:val="006802A3"/>
    <w:rsid w:val="00683B20"/>
    <w:rsid w:val="0068405F"/>
    <w:rsid w:val="006863C0"/>
    <w:rsid w:val="00687AF1"/>
    <w:rsid w:val="006904FE"/>
    <w:rsid w:val="00690872"/>
    <w:rsid w:val="00690E11"/>
    <w:rsid w:val="00691166"/>
    <w:rsid w:val="00691448"/>
    <w:rsid w:val="00691A7C"/>
    <w:rsid w:val="00691DC0"/>
    <w:rsid w:val="006941BB"/>
    <w:rsid w:val="00694CE7"/>
    <w:rsid w:val="00694D94"/>
    <w:rsid w:val="00694E16"/>
    <w:rsid w:val="00695B62"/>
    <w:rsid w:val="006A1DB2"/>
    <w:rsid w:val="006A2979"/>
    <w:rsid w:val="006A2D14"/>
    <w:rsid w:val="006A5486"/>
    <w:rsid w:val="006A6336"/>
    <w:rsid w:val="006A743F"/>
    <w:rsid w:val="006A7FB5"/>
    <w:rsid w:val="006B6654"/>
    <w:rsid w:val="006C01E2"/>
    <w:rsid w:val="006C02E5"/>
    <w:rsid w:val="006C1FD1"/>
    <w:rsid w:val="006C2729"/>
    <w:rsid w:val="006C3389"/>
    <w:rsid w:val="006C7F02"/>
    <w:rsid w:val="006D0A15"/>
    <w:rsid w:val="006D2812"/>
    <w:rsid w:val="006D49CE"/>
    <w:rsid w:val="006D4DF1"/>
    <w:rsid w:val="006D68B1"/>
    <w:rsid w:val="006D7663"/>
    <w:rsid w:val="006E04EF"/>
    <w:rsid w:val="006E196E"/>
    <w:rsid w:val="006E1EB7"/>
    <w:rsid w:val="006E5DD1"/>
    <w:rsid w:val="006F32DF"/>
    <w:rsid w:val="006F6EC9"/>
    <w:rsid w:val="007024B7"/>
    <w:rsid w:val="00707858"/>
    <w:rsid w:val="00710A62"/>
    <w:rsid w:val="00712912"/>
    <w:rsid w:val="00712E0C"/>
    <w:rsid w:val="00715797"/>
    <w:rsid w:val="00715E18"/>
    <w:rsid w:val="00717674"/>
    <w:rsid w:val="00720BDF"/>
    <w:rsid w:val="00721C95"/>
    <w:rsid w:val="00725352"/>
    <w:rsid w:val="00727C31"/>
    <w:rsid w:val="007304A8"/>
    <w:rsid w:val="007351F2"/>
    <w:rsid w:val="0073598F"/>
    <w:rsid w:val="00737CFA"/>
    <w:rsid w:val="007413C6"/>
    <w:rsid w:val="00745904"/>
    <w:rsid w:val="00746B38"/>
    <w:rsid w:val="0074705E"/>
    <w:rsid w:val="00747BF9"/>
    <w:rsid w:val="00750B16"/>
    <w:rsid w:val="00754EC6"/>
    <w:rsid w:val="007557AE"/>
    <w:rsid w:val="00756584"/>
    <w:rsid w:val="007619CD"/>
    <w:rsid w:val="00762F62"/>
    <w:rsid w:val="00764CD4"/>
    <w:rsid w:val="00771168"/>
    <w:rsid w:val="00771C6B"/>
    <w:rsid w:val="00774448"/>
    <w:rsid w:val="007745DF"/>
    <w:rsid w:val="007751E6"/>
    <w:rsid w:val="007756D2"/>
    <w:rsid w:val="00781CB7"/>
    <w:rsid w:val="0078266D"/>
    <w:rsid w:val="0078335E"/>
    <w:rsid w:val="00791B7F"/>
    <w:rsid w:val="007941B7"/>
    <w:rsid w:val="00794D75"/>
    <w:rsid w:val="007962D0"/>
    <w:rsid w:val="007A328E"/>
    <w:rsid w:val="007A49ED"/>
    <w:rsid w:val="007A6C4B"/>
    <w:rsid w:val="007B10A5"/>
    <w:rsid w:val="007C0251"/>
    <w:rsid w:val="007C18E0"/>
    <w:rsid w:val="007C6470"/>
    <w:rsid w:val="007C6556"/>
    <w:rsid w:val="007C6B9F"/>
    <w:rsid w:val="007C7500"/>
    <w:rsid w:val="007D0567"/>
    <w:rsid w:val="007D3B8E"/>
    <w:rsid w:val="007D42B0"/>
    <w:rsid w:val="007D6B88"/>
    <w:rsid w:val="007D6F32"/>
    <w:rsid w:val="007D79AE"/>
    <w:rsid w:val="007E203B"/>
    <w:rsid w:val="007E3A0F"/>
    <w:rsid w:val="007E5D34"/>
    <w:rsid w:val="007E6126"/>
    <w:rsid w:val="007E78BD"/>
    <w:rsid w:val="007F2F2C"/>
    <w:rsid w:val="007F3E4E"/>
    <w:rsid w:val="007F3F33"/>
    <w:rsid w:val="007F5E28"/>
    <w:rsid w:val="00801D94"/>
    <w:rsid w:val="008024C9"/>
    <w:rsid w:val="008028C8"/>
    <w:rsid w:val="0080624B"/>
    <w:rsid w:val="008068BB"/>
    <w:rsid w:val="00806C04"/>
    <w:rsid w:val="008078FF"/>
    <w:rsid w:val="00815A55"/>
    <w:rsid w:val="008172BA"/>
    <w:rsid w:val="008176F1"/>
    <w:rsid w:val="00824BD1"/>
    <w:rsid w:val="00824C0B"/>
    <w:rsid w:val="00831717"/>
    <w:rsid w:val="00834688"/>
    <w:rsid w:val="008354F6"/>
    <w:rsid w:val="0084171F"/>
    <w:rsid w:val="00841750"/>
    <w:rsid w:val="00847041"/>
    <w:rsid w:val="00847098"/>
    <w:rsid w:val="00850E1B"/>
    <w:rsid w:val="00852F0D"/>
    <w:rsid w:val="0085335F"/>
    <w:rsid w:val="008544B6"/>
    <w:rsid w:val="008553BD"/>
    <w:rsid w:val="0085581E"/>
    <w:rsid w:val="008579E2"/>
    <w:rsid w:val="00861881"/>
    <w:rsid w:val="00864390"/>
    <w:rsid w:val="00866D15"/>
    <w:rsid w:val="00871D03"/>
    <w:rsid w:val="00872A7F"/>
    <w:rsid w:val="00874BCE"/>
    <w:rsid w:val="00877F2A"/>
    <w:rsid w:val="0089137A"/>
    <w:rsid w:val="008A0030"/>
    <w:rsid w:val="008A02CF"/>
    <w:rsid w:val="008A0CC9"/>
    <w:rsid w:val="008A36A6"/>
    <w:rsid w:val="008A6074"/>
    <w:rsid w:val="008A66CE"/>
    <w:rsid w:val="008B0EA6"/>
    <w:rsid w:val="008B140C"/>
    <w:rsid w:val="008B1966"/>
    <w:rsid w:val="008B27D9"/>
    <w:rsid w:val="008B2F52"/>
    <w:rsid w:val="008B381C"/>
    <w:rsid w:val="008B6B6B"/>
    <w:rsid w:val="008B6F92"/>
    <w:rsid w:val="008C24A4"/>
    <w:rsid w:val="008C6574"/>
    <w:rsid w:val="008C7726"/>
    <w:rsid w:val="008C78E0"/>
    <w:rsid w:val="008D1B60"/>
    <w:rsid w:val="008D469B"/>
    <w:rsid w:val="008D4C3D"/>
    <w:rsid w:val="008E03F1"/>
    <w:rsid w:val="008E4292"/>
    <w:rsid w:val="008E503F"/>
    <w:rsid w:val="008E50E1"/>
    <w:rsid w:val="008E5BF5"/>
    <w:rsid w:val="008F043E"/>
    <w:rsid w:val="008F1912"/>
    <w:rsid w:val="008F5B3D"/>
    <w:rsid w:val="00900929"/>
    <w:rsid w:val="00906B60"/>
    <w:rsid w:val="00907478"/>
    <w:rsid w:val="00907DA0"/>
    <w:rsid w:val="00907E15"/>
    <w:rsid w:val="009106E2"/>
    <w:rsid w:val="00914045"/>
    <w:rsid w:val="009157B0"/>
    <w:rsid w:val="00921EF3"/>
    <w:rsid w:val="009225CE"/>
    <w:rsid w:val="00922C76"/>
    <w:rsid w:val="0092476E"/>
    <w:rsid w:val="00926CA4"/>
    <w:rsid w:val="00930612"/>
    <w:rsid w:val="00930FF7"/>
    <w:rsid w:val="00931E58"/>
    <w:rsid w:val="00931F8D"/>
    <w:rsid w:val="00933F5A"/>
    <w:rsid w:val="009376B8"/>
    <w:rsid w:val="00940D3A"/>
    <w:rsid w:val="009425CD"/>
    <w:rsid w:val="00944951"/>
    <w:rsid w:val="00945BC0"/>
    <w:rsid w:val="00946809"/>
    <w:rsid w:val="00951085"/>
    <w:rsid w:val="00952306"/>
    <w:rsid w:val="0095296A"/>
    <w:rsid w:val="00952D7E"/>
    <w:rsid w:val="00953E41"/>
    <w:rsid w:val="0095405F"/>
    <w:rsid w:val="00963A0B"/>
    <w:rsid w:val="009664CD"/>
    <w:rsid w:val="00967DEE"/>
    <w:rsid w:val="009744F2"/>
    <w:rsid w:val="00975AF5"/>
    <w:rsid w:val="009762E8"/>
    <w:rsid w:val="0098481D"/>
    <w:rsid w:val="00985480"/>
    <w:rsid w:val="009859AA"/>
    <w:rsid w:val="009868AE"/>
    <w:rsid w:val="00986C6F"/>
    <w:rsid w:val="00987761"/>
    <w:rsid w:val="009918D7"/>
    <w:rsid w:val="009925B4"/>
    <w:rsid w:val="00992C19"/>
    <w:rsid w:val="009937D2"/>
    <w:rsid w:val="00994948"/>
    <w:rsid w:val="00994B18"/>
    <w:rsid w:val="00995E07"/>
    <w:rsid w:val="009966B8"/>
    <w:rsid w:val="009A042C"/>
    <w:rsid w:val="009A0738"/>
    <w:rsid w:val="009A46F1"/>
    <w:rsid w:val="009A4D93"/>
    <w:rsid w:val="009A76DA"/>
    <w:rsid w:val="009A7E30"/>
    <w:rsid w:val="009B04B4"/>
    <w:rsid w:val="009B2CF3"/>
    <w:rsid w:val="009B3577"/>
    <w:rsid w:val="009B515B"/>
    <w:rsid w:val="009B57FA"/>
    <w:rsid w:val="009B6A4E"/>
    <w:rsid w:val="009B70CF"/>
    <w:rsid w:val="009C116D"/>
    <w:rsid w:val="009C349F"/>
    <w:rsid w:val="009C4882"/>
    <w:rsid w:val="009C6A8C"/>
    <w:rsid w:val="009C6FE7"/>
    <w:rsid w:val="009C7772"/>
    <w:rsid w:val="009D08AF"/>
    <w:rsid w:val="009D08B9"/>
    <w:rsid w:val="009D298F"/>
    <w:rsid w:val="009D5733"/>
    <w:rsid w:val="009D5939"/>
    <w:rsid w:val="009D756E"/>
    <w:rsid w:val="009E4962"/>
    <w:rsid w:val="009E79FE"/>
    <w:rsid w:val="009F283B"/>
    <w:rsid w:val="009F3F5A"/>
    <w:rsid w:val="009F442B"/>
    <w:rsid w:val="00A01F12"/>
    <w:rsid w:val="00A03AE1"/>
    <w:rsid w:val="00A045D8"/>
    <w:rsid w:val="00A05DDC"/>
    <w:rsid w:val="00A1127D"/>
    <w:rsid w:val="00A13EF6"/>
    <w:rsid w:val="00A14FF7"/>
    <w:rsid w:val="00A1566B"/>
    <w:rsid w:val="00A162FB"/>
    <w:rsid w:val="00A2498D"/>
    <w:rsid w:val="00A30D79"/>
    <w:rsid w:val="00A338CE"/>
    <w:rsid w:val="00A34A23"/>
    <w:rsid w:val="00A36DA5"/>
    <w:rsid w:val="00A37443"/>
    <w:rsid w:val="00A4582A"/>
    <w:rsid w:val="00A47FA5"/>
    <w:rsid w:val="00A53C4C"/>
    <w:rsid w:val="00A55466"/>
    <w:rsid w:val="00A570AA"/>
    <w:rsid w:val="00A57331"/>
    <w:rsid w:val="00A57FAC"/>
    <w:rsid w:val="00A6070D"/>
    <w:rsid w:val="00A62EFD"/>
    <w:rsid w:val="00A64687"/>
    <w:rsid w:val="00A66F11"/>
    <w:rsid w:val="00A70B64"/>
    <w:rsid w:val="00A7121B"/>
    <w:rsid w:val="00A72B61"/>
    <w:rsid w:val="00A73ADB"/>
    <w:rsid w:val="00A73AF6"/>
    <w:rsid w:val="00A7539C"/>
    <w:rsid w:val="00A763BE"/>
    <w:rsid w:val="00A81BDC"/>
    <w:rsid w:val="00A81BFE"/>
    <w:rsid w:val="00A83CD7"/>
    <w:rsid w:val="00A8459A"/>
    <w:rsid w:val="00A869EE"/>
    <w:rsid w:val="00A969D7"/>
    <w:rsid w:val="00AA086E"/>
    <w:rsid w:val="00AA133C"/>
    <w:rsid w:val="00AA4A11"/>
    <w:rsid w:val="00AB0E33"/>
    <w:rsid w:val="00AB2654"/>
    <w:rsid w:val="00AB416B"/>
    <w:rsid w:val="00AB4D48"/>
    <w:rsid w:val="00AB50AE"/>
    <w:rsid w:val="00AB7E01"/>
    <w:rsid w:val="00AC1566"/>
    <w:rsid w:val="00AC26B5"/>
    <w:rsid w:val="00AC417F"/>
    <w:rsid w:val="00AC4D5E"/>
    <w:rsid w:val="00AD02C1"/>
    <w:rsid w:val="00AD2923"/>
    <w:rsid w:val="00AE0E14"/>
    <w:rsid w:val="00AE19A0"/>
    <w:rsid w:val="00AE2804"/>
    <w:rsid w:val="00AE43F2"/>
    <w:rsid w:val="00AE5085"/>
    <w:rsid w:val="00AF2C04"/>
    <w:rsid w:val="00AF30A4"/>
    <w:rsid w:val="00AF69CB"/>
    <w:rsid w:val="00AF7723"/>
    <w:rsid w:val="00AF79F4"/>
    <w:rsid w:val="00B00D1E"/>
    <w:rsid w:val="00B03BA9"/>
    <w:rsid w:val="00B04374"/>
    <w:rsid w:val="00B04A38"/>
    <w:rsid w:val="00B06620"/>
    <w:rsid w:val="00B066E9"/>
    <w:rsid w:val="00B06F97"/>
    <w:rsid w:val="00B076DA"/>
    <w:rsid w:val="00B14391"/>
    <w:rsid w:val="00B15618"/>
    <w:rsid w:val="00B165C3"/>
    <w:rsid w:val="00B20617"/>
    <w:rsid w:val="00B2106C"/>
    <w:rsid w:val="00B26388"/>
    <w:rsid w:val="00B30C7A"/>
    <w:rsid w:val="00B31C96"/>
    <w:rsid w:val="00B354CE"/>
    <w:rsid w:val="00B3770E"/>
    <w:rsid w:val="00B37753"/>
    <w:rsid w:val="00B41022"/>
    <w:rsid w:val="00B4105D"/>
    <w:rsid w:val="00B41D5B"/>
    <w:rsid w:val="00B42A97"/>
    <w:rsid w:val="00B4390D"/>
    <w:rsid w:val="00B46AB5"/>
    <w:rsid w:val="00B57EFF"/>
    <w:rsid w:val="00B70DA3"/>
    <w:rsid w:val="00B73EEB"/>
    <w:rsid w:val="00B75E7F"/>
    <w:rsid w:val="00B82D29"/>
    <w:rsid w:val="00B85601"/>
    <w:rsid w:val="00B86406"/>
    <w:rsid w:val="00B86C5D"/>
    <w:rsid w:val="00B935FF"/>
    <w:rsid w:val="00B93BDF"/>
    <w:rsid w:val="00BA05A3"/>
    <w:rsid w:val="00BA4257"/>
    <w:rsid w:val="00BA69E4"/>
    <w:rsid w:val="00BB270C"/>
    <w:rsid w:val="00BB3ED9"/>
    <w:rsid w:val="00BB427B"/>
    <w:rsid w:val="00BB5DFD"/>
    <w:rsid w:val="00BB722F"/>
    <w:rsid w:val="00BC0B23"/>
    <w:rsid w:val="00BC1D02"/>
    <w:rsid w:val="00BC4EC8"/>
    <w:rsid w:val="00BC56CC"/>
    <w:rsid w:val="00BD1F6B"/>
    <w:rsid w:val="00BD34DE"/>
    <w:rsid w:val="00BD3515"/>
    <w:rsid w:val="00BD7CEE"/>
    <w:rsid w:val="00BE02B5"/>
    <w:rsid w:val="00BF1F1C"/>
    <w:rsid w:val="00BF457B"/>
    <w:rsid w:val="00C0084C"/>
    <w:rsid w:val="00C07CE4"/>
    <w:rsid w:val="00C138FE"/>
    <w:rsid w:val="00C14D9D"/>
    <w:rsid w:val="00C15B54"/>
    <w:rsid w:val="00C17913"/>
    <w:rsid w:val="00C25FC4"/>
    <w:rsid w:val="00C307A1"/>
    <w:rsid w:val="00C35D43"/>
    <w:rsid w:val="00C40199"/>
    <w:rsid w:val="00C40EDA"/>
    <w:rsid w:val="00C51D19"/>
    <w:rsid w:val="00C52450"/>
    <w:rsid w:val="00C55AC6"/>
    <w:rsid w:val="00C60EC7"/>
    <w:rsid w:val="00C628C9"/>
    <w:rsid w:val="00C649B4"/>
    <w:rsid w:val="00C661CC"/>
    <w:rsid w:val="00C6712A"/>
    <w:rsid w:val="00C7025D"/>
    <w:rsid w:val="00C71A78"/>
    <w:rsid w:val="00C71A94"/>
    <w:rsid w:val="00C72C59"/>
    <w:rsid w:val="00C72D6C"/>
    <w:rsid w:val="00C75895"/>
    <w:rsid w:val="00C77354"/>
    <w:rsid w:val="00C7752E"/>
    <w:rsid w:val="00C81344"/>
    <w:rsid w:val="00C8203E"/>
    <w:rsid w:val="00C82C6F"/>
    <w:rsid w:val="00C82C74"/>
    <w:rsid w:val="00C84F52"/>
    <w:rsid w:val="00C8514A"/>
    <w:rsid w:val="00C96325"/>
    <w:rsid w:val="00C973A4"/>
    <w:rsid w:val="00CA4859"/>
    <w:rsid w:val="00CA4BC0"/>
    <w:rsid w:val="00CA4D39"/>
    <w:rsid w:val="00CA5493"/>
    <w:rsid w:val="00CA58DE"/>
    <w:rsid w:val="00CB07E5"/>
    <w:rsid w:val="00CB2A89"/>
    <w:rsid w:val="00CB4E90"/>
    <w:rsid w:val="00CB5E39"/>
    <w:rsid w:val="00CB78D2"/>
    <w:rsid w:val="00CB7F13"/>
    <w:rsid w:val="00CC42CD"/>
    <w:rsid w:val="00CC5FE9"/>
    <w:rsid w:val="00CC727C"/>
    <w:rsid w:val="00CD257F"/>
    <w:rsid w:val="00CD6624"/>
    <w:rsid w:val="00CD6769"/>
    <w:rsid w:val="00CE12A9"/>
    <w:rsid w:val="00CE4B2F"/>
    <w:rsid w:val="00CE5F63"/>
    <w:rsid w:val="00CE614B"/>
    <w:rsid w:val="00CE77B4"/>
    <w:rsid w:val="00CF0E7E"/>
    <w:rsid w:val="00CF19D2"/>
    <w:rsid w:val="00CF3BC4"/>
    <w:rsid w:val="00CF6089"/>
    <w:rsid w:val="00D016C8"/>
    <w:rsid w:val="00D01CB4"/>
    <w:rsid w:val="00D045A7"/>
    <w:rsid w:val="00D04A3E"/>
    <w:rsid w:val="00D056EB"/>
    <w:rsid w:val="00D062DE"/>
    <w:rsid w:val="00D07181"/>
    <w:rsid w:val="00D16C85"/>
    <w:rsid w:val="00D172FF"/>
    <w:rsid w:val="00D21E06"/>
    <w:rsid w:val="00D22E09"/>
    <w:rsid w:val="00D25E99"/>
    <w:rsid w:val="00D27162"/>
    <w:rsid w:val="00D3203D"/>
    <w:rsid w:val="00D33F4B"/>
    <w:rsid w:val="00D446A2"/>
    <w:rsid w:val="00D55B8E"/>
    <w:rsid w:val="00D61903"/>
    <w:rsid w:val="00D6506F"/>
    <w:rsid w:val="00D66174"/>
    <w:rsid w:val="00D71A32"/>
    <w:rsid w:val="00D740F0"/>
    <w:rsid w:val="00D74486"/>
    <w:rsid w:val="00D76524"/>
    <w:rsid w:val="00D81C3A"/>
    <w:rsid w:val="00D81F1B"/>
    <w:rsid w:val="00D82027"/>
    <w:rsid w:val="00D85F11"/>
    <w:rsid w:val="00D86577"/>
    <w:rsid w:val="00D86845"/>
    <w:rsid w:val="00D868E9"/>
    <w:rsid w:val="00D92148"/>
    <w:rsid w:val="00D93F6F"/>
    <w:rsid w:val="00D941F6"/>
    <w:rsid w:val="00D949D2"/>
    <w:rsid w:val="00D9652C"/>
    <w:rsid w:val="00DA4A21"/>
    <w:rsid w:val="00DA6934"/>
    <w:rsid w:val="00DA7199"/>
    <w:rsid w:val="00DA738D"/>
    <w:rsid w:val="00DB19F1"/>
    <w:rsid w:val="00DB2CF2"/>
    <w:rsid w:val="00DB3218"/>
    <w:rsid w:val="00DB56A3"/>
    <w:rsid w:val="00DC3A9C"/>
    <w:rsid w:val="00DD2D18"/>
    <w:rsid w:val="00DD495A"/>
    <w:rsid w:val="00DE4146"/>
    <w:rsid w:val="00DE5381"/>
    <w:rsid w:val="00DE7671"/>
    <w:rsid w:val="00DE7F88"/>
    <w:rsid w:val="00DF0EA8"/>
    <w:rsid w:val="00DF3829"/>
    <w:rsid w:val="00DF5882"/>
    <w:rsid w:val="00DF5D6C"/>
    <w:rsid w:val="00DF6A03"/>
    <w:rsid w:val="00DF76A9"/>
    <w:rsid w:val="00DF7BF8"/>
    <w:rsid w:val="00E11430"/>
    <w:rsid w:val="00E15DE1"/>
    <w:rsid w:val="00E16387"/>
    <w:rsid w:val="00E17144"/>
    <w:rsid w:val="00E17938"/>
    <w:rsid w:val="00E206EB"/>
    <w:rsid w:val="00E23D94"/>
    <w:rsid w:val="00E24A5B"/>
    <w:rsid w:val="00E30276"/>
    <w:rsid w:val="00E314C0"/>
    <w:rsid w:val="00E322EF"/>
    <w:rsid w:val="00E34F93"/>
    <w:rsid w:val="00E350BC"/>
    <w:rsid w:val="00E42FDF"/>
    <w:rsid w:val="00E43C11"/>
    <w:rsid w:val="00E51A30"/>
    <w:rsid w:val="00E5429C"/>
    <w:rsid w:val="00E57606"/>
    <w:rsid w:val="00E60C65"/>
    <w:rsid w:val="00E64456"/>
    <w:rsid w:val="00E64B30"/>
    <w:rsid w:val="00E64DD9"/>
    <w:rsid w:val="00E65709"/>
    <w:rsid w:val="00E65E81"/>
    <w:rsid w:val="00E66A22"/>
    <w:rsid w:val="00E66BBA"/>
    <w:rsid w:val="00E72809"/>
    <w:rsid w:val="00E738EE"/>
    <w:rsid w:val="00E760E7"/>
    <w:rsid w:val="00E77BB5"/>
    <w:rsid w:val="00E8016C"/>
    <w:rsid w:val="00E8415C"/>
    <w:rsid w:val="00E86078"/>
    <w:rsid w:val="00E900F5"/>
    <w:rsid w:val="00E9454B"/>
    <w:rsid w:val="00E972A2"/>
    <w:rsid w:val="00EA0025"/>
    <w:rsid w:val="00EA05DA"/>
    <w:rsid w:val="00EA2CC5"/>
    <w:rsid w:val="00EA5CD8"/>
    <w:rsid w:val="00EB0FD9"/>
    <w:rsid w:val="00EB1A7F"/>
    <w:rsid w:val="00EB605D"/>
    <w:rsid w:val="00EB7E24"/>
    <w:rsid w:val="00EC09D9"/>
    <w:rsid w:val="00EC6BF1"/>
    <w:rsid w:val="00ED0602"/>
    <w:rsid w:val="00ED0862"/>
    <w:rsid w:val="00ED1B7D"/>
    <w:rsid w:val="00ED24E6"/>
    <w:rsid w:val="00ED3307"/>
    <w:rsid w:val="00ED54E6"/>
    <w:rsid w:val="00ED5E8C"/>
    <w:rsid w:val="00EE5C99"/>
    <w:rsid w:val="00EE6BAC"/>
    <w:rsid w:val="00EE6BE2"/>
    <w:rsid w:val="00EF0879"/>
    <w:rsid w:val="00EF5FD7"/>
    <w:rsid w:val="00EF6081"/>
    <w:rsid w:val="00EF6965"/>
    <w:rsid w:val="00EF6D51"/>
    <w:rsid w:val="00EF799C"/>
    <w:rsid w:val="00F004C6"/>
    <w:rsid w:val="00F04D53"/>
    <w:rsid w:val="00F106E8"/>
    <w:rsid w:val="00F12AEF"/>
    <w:rsid w:val="00F15E91"/>
    <w:rsid w:val="00F17149"/>
    <w:rsid w:val="00F17265"/>
    <w:rsid w:val="00F17BA4"/>
    <w:rsid w:val="00F22D8F"/>
    <w:rsid w:val="00F26ACC"/>
    <w:rsid w:val="00F32F45"/>
    <w:rsid w:val="00F334D8"/>
    <w:rsid w:val="00F34F73"/>
    <w:rsid w:val="00F373A5"/>
    <w:rsid w:val="00F4160C"/>
    <w:rsid w:val="00F4294D"/>
    <w:rsid w:val="00F4336A"/>
    <w:rsid w:val="00F436FE"/>
    <w:rsid w:val="00F445A6"/>
    <w:rsid w:val="00F446DC"/>
    <w:rsid w:val="00F4533D"/>
    <w:rsid w:val="00F470AA"/>
    <w:rsid w:val="00F4787A"/>
    <w:rsid w:val="00F50BAD"/>
    <w:rsid w:val="00F53008"/>
    <w:rsid w:val="00F534BA"/>
    <w:rsid w:val="00F563E8"/>
    <w:rsid w:val="00F610D4"/>
    <w:rsid w:val="00F63D5A"/>
    <w:rsid w:val="00F6650C"/>
    <w:rsid w:val="00F746EB"/>
    <w:rsid w:val="00F750EE"/>
    <w:rsid w:val="00F75D0B"/>
    <w:rsid w:val="00F77110"/>
    <w:rsid w:val="00F771B7"/>
    <w:rsid w:val="00F77218"/>
    <w:rsid w:val="00F80F84"/>
    <w:rsid w:val="00F8528A"/>
    <w:rsid w:val="00F856F8"/>
    <w:rsid w:val="00F87B18"/>
    <w:rsid w:val="00F901BB"/>
    <w:rsid w:val="00F91F9B"/>
    <w:rsid w:val="00F9616C"/>
    <w:rsid w:val="00F96861"/>
    <w:rsid w:val="00F9736B"/>
    <w:rsid w:val="00FA0721"/>
    <w:rsid w:val="00FA08DB"/>
    <w:rsid w:val="00FA2EAA"/>
    <w:rsid w:val="00FA369A"/>
    <w:rsid w:val="00FA50EA"/>
    <w:rsid w:val="00FA51BC"/>
    <w:rsid w:val="00FA69AC"/>
    <w:rsid w:val="00FB48EA"/>
    <w:rsid w:val="00FB4C85"/>
    <w:rsid w:val="00FC0800"/>
    <w:rsid w:val="00FC1E6B"/>
    <w:rsid w:val="00FC2B93"/>
    <w:rsid w:val="00FD4D0D"/>
    <w:rsid w:val="00FD659A"/>
    <w:rsid w:val="00FD70A6"/>
    <w:rsid w:val="00FE19AD"/>
    <w:rsid w:val="00FE2163"/>
    <w:rsid w:val="00FE3393"/>
    <w:rsid w:val="00FE612C"/>
    <w:rsid w:val="00FF346B"/>
    <w:rsid w:val="00FF50DA"/>
    <w:rsid w:val="00FF572E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4DD3"/>
  <w15:docId w15:val="{9BC22462-4971-4AEC-9724-87FAA3C1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4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70"/>
    <w:pPr>
      <w:ind w:left="720"/>
      <w:contextualSpacing/>
    </w:pPr>
  </w:style>
  <w:style w:type="character" w:styleId="Hyperlink">
    <w:name w:val="Hyperlink"/>
    <w:basedOn w:val="DefaultParagraphFont"/>
    <w:rsid w:val="00FE2163"/>
    <w:rPr>
      <w:color w:val="FF9900"/>
      <w:u w:val="single"/>
    </w:rPr>
  </w:style>
  <w:style w:type="paragraph" w:styleId="BodyTextIndent">
    <w:name w:val="Body Text Indent"/>
    <w:basedOn w:val="Normal"/>
    <w:link w:val="BodyTextIndentChar"/>
    <w:rsid w:val="00D868E9"/>
    <w:pPr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D868E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86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C0"/>
  </w:style>
  <w:style w:type="paragraph" w:styleId="Footer">
    <w:name w:val="footer"/>
    <w:basedOn w:val="Normal"/>
    <w:link w:val="FooterChar"/>
    <w:uiPriority w:val="99"/>
    <w:unhideWhenUsed/>
    <w:rsid w:val="00286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C0"/>
  </w:style>
  <w:style w:type="paragraph" w:styleId="BodyText">
    <w:name w:val="Body Text"/>
    <w:basedOn w:val="Normal"/>
    <w:link w:val="BodyTextChar"/>
    <w:rsid w:val="00F106E8"/>
    <w:pPr>
      <w:spacing w:after="120" w:line="240" w:lineRule="auto"/>
    </w:pPr>
    <w:rPr>
      <w:rFonts w:ascii="Arial" w:eastAsia="Times New Roman" w:hAnsi="Arial" w:cs="Arial"/>
      <w:color w:val="FFFFCC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106E8"/>
    <w:rPr>
      <w:rFonts w:ascii="Arial" w:eastAsia="Times New Roman" w:hAnsi="Arial" w:cs="Arial"/>
      <w:color w:val="FFFFCC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51B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21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1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E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F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7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75B3"/>
    <w:rPr>
      <w:rFonts w:ascii="Courier New" w:eastAsia="Times New Roman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6A58"/>
  </w:style>
  <w:style w:type="character" w:customStyle="1" w:styleId="DateChar">
    <w:name w:val="Date Char"/>
    <w:basedOn w:val="DefaultParagraphFont"/>
    <w:link w:val="Date"/>
    <w:uiPriority w:val="99"/>
    <w:semiHidden/>
    <w:rsid w:val="001B6A58"/>
  </w:style>
  <w:style w:type="character" w:customStyle="1" w:styleId="apple-converted-space">
    <w:name w:val="apple-converted-space"/>
    <w:basedOn w:val="DefaultParagraphFont"/>
    <w:rsid w:val="00173423"/>
  </w:style>
  <w:style w:type="character" w:customStyle="1" w:styleId="Heading2Char">
    <w:name w:val="Heading 2 Char"/>
    <w:basedOn w:val="DefaultParagraphFont"/>
    <w:link w:val="Heading2"/>
    <w:uiPriority w:val="9"/>
    <w:rsid w:val="00AA4A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A4A11"/>
    <w:rPr>
      <w:b/>
      <w:bCs/>
    </w:rPr>
  </w:style>
  <w:style w:type="paragraph" w:styleId="NormalWeb">
    <w:name w:val="Normal (Web)"/>
    <w:basedOn w:val="Normal"/>
    <w:uiPriority w:val="99"/>
    <w:unhideWhenUsed/>
    <w:rsid w:val="00E6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6FE0-14E9-4A48-90E7-0F05F4B5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9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Hunter COllege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CUNY Hunter COllege</dc:creator>
  <cp:lastModifiedBy>Zachary Shirkey</cp:lastModifiedBy>
  <cp:revision>390</cp:revision>
  <cp:lastPrinted>2016-02-24T14:31:00Z</cp:lastPrinted>
  <dcterms:created xsi:type="dcterms:W3CDTF">2018-01-09T20:21:00Z</dcterms:created>
  <dcterms:modified xsi:type="dcterms:W3CDTF">2025-01-03T14:57:00Z</dcterms:modified>
</cp:coreProperties>
</file>